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C096" w14:textId="19B5E65F" w:rsidR="00CF0830" w:rsidRPr="00751B7A" w:rsidRDefault="00AF28E5" w:rsidP="00751B7A">
      <w:pPr>
        <w:pStyle w:val="Heading1"/>
        <w:jc w:val="center"/>
        <w:rPr>
          <w:lang w:val="fr-BE"/>
        </w:rPr>
      </w:pPr>
      <w:r w:rsidRPr="00751B7A">
        <w:rPr>
          <w:lang w:val="fr-BE"/>
        </w:rPr>
        <w:t xml:space="preserve">Never change a </w:t>
      </w:r>
      <w:r w:rsidR="00A710A0" w:rsidRPr="00751B7A">
        <w:rPr>
          <w:lang w:val="fr-BE"/>
        </w:rPr>
        <w:t>winning</w:t>
      </w:r>
      <w:r w:rsidRPr="00751B7A">
        <w:rPr>
          <w:lang w:val="fr-BE"/>
        </w:rPr>
        <w:t xml:space="preserve"> team</w:t>
      </w:r>
    </w:p>
    <w:p w14:paraId="2E4D11DC" w14:textId="77777777" w:rsidR="00751B7A" w:rsidRDefault="00751B7A"/>
    <w:p w14:paraId="0B0578FD" w14:textId="15530E02" w:rsidR="00A710A0" w:rsidRDefault="002C7603">
      <w:r>
        <w:t>De financiering</w:t>
      </w:r>
      <w:r w:rsidR="00D217A8">
        <w:t xml:space="preserve"> van </w:t>
      </w:r>
      <w:r w:rsidR="0058218B">
        <w:t>muco-onderzoek</w:t>
      </w:r>
      <w:r>
        <w:t xml:space="preserve"> </w:t>
      </w:r>
      <w:r w:rsidR="0058218B">
        <w:t>door</w:t>
      </w:r>
      <w:r>
        <w:t xml:space="preserve"> de Mucovereniging</w:t>
      </w:r>
      <w:r w:rsidR="00411E5D">
        <w:t xml:space="preserve">, in samenwerking met het Fonds Jean en Alphonse Forton van de Koning Boudewijnstichting, is intussen </w:t>
      </w:r>
      <w:r w:rsidR="000F14E7">
        <w:t xml:space="preserve">vaste prik. </w:t>
      </w:r>
      <w:r w:rsidR="0017680B">
        <w:t xml:space="preserve">Samen investeren we de komende 3 jaar opnieuw </w:t>
      </w:r>
      <w:r w:rsidR="004D77B7">
        <w:t>1,5 miljoen euro</w:t>
      </w:r>
      <w:r w:rsidR="00FB0C60">
        <w:t xml:space="preserve"> in 8 onderzoek</w:t>
      </w:r>
      <w:r w:rsidR="00CA22B1">
        <w:t>s</w:t>
      </w:r>
      <w:r w:rsidR="00FB0C60">
        <w:t xml:space="preserve">projecten. </w:t>
      </w:r>
    </w:p>
    <w:p w14:paraId="5A747C69" w14:textId="3E1EF3C5" w:rsidR="00751B7A" w:rsidRDefault="00751B7A">
      <w:r>
        <w:t>Ziehier de lijst van de 8 geselecteerde projecten:</w:t>
      </w:r>
    </w:p>
    <w:p w14:paraId="3C99DADD" w14:textId="6FF7F6C1" w:rsidR="00617BA8" w:rsidRPr="009F4C96" w:rsidRDefault="008005A5">
      <w:pPr>
        <w:rPr>
          <w:b/>
          <w:bCs/>
        </w:rPr>
      </w:pPr>
      <w:r w:rsidRPr="009F4C96">
        <w:rPr>
          <w:b/>
          <w:bCs/>
        </w:rPr>
        <w:t>T</w:t>
      </w:r>
      <w:r w:rsidR="00271F26" w:rsidRPr="009F4C96">
        <w:rPr>
          <w:b/>
          <w:bCs/>
        </w:rPr>
        <w:t xml:space="preserve">rilhaartjes </w:t>
      </w:r>
      <w:r w:rsidR="00A05077" w:rsidRPr="009F4C96">
        <w:rPr>
          <w:b/>
          <w:bCs/>
        </w:rPr>
        <w:t>(</w:t>
      </w:r>
      <w:r w:rsidR="004F703B" w:rsidRPr="009F4C96">
        <w:rPr>
          <w:b/>
          <w:bCs/>
        </w:rPr>
        <w:t>Dr. Céline Kempeneers –</w:t>
      </w:r>
      <w:r w:rsidR="009F4C96" w:rsidRPr="009F4C96">
        <w:rPr>
          <w:b/>
          <w:bCs/>
        </w:rPr>
        <w:t xml:space="preserve"> </w:t>
      </w:r>
      <w:r w:rsidR="004F703B" w:rsidRPr="009F4C96">
        <w:rPr>
          <w:b/>
          <w:bCs/>
        </w:rPr>
        <w:t>ULiège</w:t>
      </w:r>
      <w:r w:rsidR="008D15A2" w:rsidRPr="009F4C96">
        <w:rPr>
          <w:b/>
          <w:bCs/>
        </w:rPr>
        <w:t>)</w:t>
      </w:r>
      <w:r w:rsidR="00A90629">
        <w:rPr>
          <w:b/>
          <w:bCs/>
        </w:rPr>
        <w:t xml:space="preserve"> - </w:t>
      </w:r>
      <w:hyperlink r:id="rId8" w:history="1">
        <w:r w:rsidR="00A90629" w:rsidRPr="00D70131">
          <w:rPr>
            <w:rStyle w:val="Hyperlink"/>
            <w:b/>
            <w:bCs/>
          </w:rPr>
          <w:t>ckempeneers@chuliege.be</w:t>
        </w:r>
      </w:hyperlink>
      <w:r w:rsidR="00A90629">
        <w:rPr>
          <w:b/>
          <w:bCs/>
        </w:rPr>
        <w:t xml:space="preserve"> </w:t>
      </w:r>
    </w:p>
    <w:p w14:paraId="5E049558" w14:textId="268996F0" w:rsidR="00E91C64" w:rsidRDefault="0007553D">
      <w:r w:rsidRPr="0007553D">
        <w:t>Op de cellen in o</w:t>
      </w:r>
      <w:r>
        <w:t>nze luchtwegen vinden we trilhaar</w:t>
      </w:r>
      <w:r w:rsidR="009C773F">
        <w:t>tjes</w:t>
      </w:r>
      <w:r w:rsidR="007A6AA7">
        <w:t xml:space="preserve"> m</w:t>
      </w:r>
      <w:r w:rsidR="00443B61">
        <w:t>et</w:t>
      </w:r>
      <w:r w:rsidR="007A6AA7">
        <w:t xml:space="preserve"> daarbovenop een dun laagje vloeibaar slijm</w:t>
      </w:r>
      <w:r w:rsidR="009C773F">
        <w:t xml:space="preserve">. </w:t>
      </w:r>
      <w:r w:rsidR="007A6AA7">
        <w:t>Dit systeem</w:t>
      </w:r>
      <w:r w:rsidR="00941628">
        <w:t xml:space="preserve"> kan je beschouwen als een soort van poetsploeg in onze longen: </w:t>
      </w:r>
      <w:r w:rsidR="005B2104">
        <w:t>bacteriën en kleine stofdeeltjes blijven in het slijmlaagje hangen</w:t>
      </w:r>
      <w:r w:rsidR="00443B61">
        <w:t xml:space="preserve">, en door de beweging </w:t>
      </w:r>
      <w:r w:rsidR="00C6598F">
        <w:t xml:space="preserve">van de trilhaartjes worden de indringers naar buiten getransporteerd. </w:t>
      </w:r>
      <w:r w:rsidR="00015CA1">
        <w:t xml:space="preserve">Bij mensen met muco is het slijm veel taaier. </w:t>
      </w:r>
      <w:r w:rsidR="006C61ED">
        <w:rPr>
          <w:rFonts w:cstheme="minorHAnsi"/>
          <w:shd w:val="clear" w:color="auto" w:fill="FFFFFF"/>
        </w:rPr>
        <w:t>Dit belemmert de werking van de trilhaartjes waardoor</w:t>
      </w:r>
      <w:r w:rsidR="00015CA1" w:rsidRPr="00015CA1">
        <w:rPr>
          <w:rFonts w:cstheme="minorHAnsi"/>
          <w:shd w:val="clear" w:color="auto" w:fill="FFFFFF"/>
        </w:rPr>
        <w:t xml:space="preserve"> de luchtwegen niet voldoende worden gezuiverd</w:t>
      </w:r>
      <w:r w:rsidR="006C61ED">
        <w:rPr>
          <w:rFonts w:cstheme="minorHAnsi"/>
          <w:shd w:val="clear" w:color="auto" w:fill="FFFFFF"/>
        </w:rPr>
        <w:t xml:space="preserve">. </w:t>
      </w:r>
      <w:r w:rsidR="00321A04">
        <w:rPr>
          <w:rFonts w:cstheme="minorHAnsi"/>
          <w:shd w:val="clear" w:color="auto" w:fill="FFFFFF"/>
        </w:rPr>
        <w:t xml:space="preserve">Mensen met muco </w:t>
      </w:r>
      <w:r w:rsidR="00A5234E">
        <w:rPr>
          <w:rFonts w:cstheme="minorHAnsi"/>
          <w:shd w:val="clear" w:color="auto" w:fill="FFFFFF"/>
        </w:rPr>
        <w:t xml:space="preserve">krijgen vaak </w:t>
      </w:r>
      <w:r w:rsidR="00AF35B2">
        <w:rPr>
          <w:rFonts w:cstheme="minorHAnsi"/>
          <w:shd w:val="clear" w:color="auto" w:fill="FFFFFF"/>
        </w:rPr>
        <w:t xml:space="preserve">puffers </w:t>
      </w:r>
      <w:r w:rsidR="00146F1C">
        <w:rPr>
          <w:rFonts w:cstheme="minorHAnsi"/>
          <w:shd w:val="clear" w:color="auto" w:fill="FFFFFF"/>
        </w:rPr>
        <w:t xml:space="preserve">voorgeschreven </w:t>
      </w:r>
      <w:r w:rsidR="00AF35B2">
        <w:rPr>
          <w:rFonts w:cstheme="minorHAnsi"/>
          <w:shd w:val="clear" w:color="auto" w:fill="FFFFFF"/>
        </w:rPr>
        <w:t>met</w:t>
      </w:r>
      <w:r w:rsidR="00146F1C">
        <w:rPr>
          <w:rFonts w:cstheme="minorHAnsi"/>
          <w:shd w:val="clear" w:color="auto" w:fill="FFFFFF"/>
        </w:rPr>
        <w:t xml:space="preserve"> hierin</w:t>
      </w:r>
      <w:r w:rsidR="00AF35B2">
        <w:rPr>
          <w:rFonts w:cstheme="minorHAnsi"/>
          <w:shd w:val="clear" w:color="auto" w:fill="FFFFFF"/>
        </w:rPr>
        <w:t xml:space="preserve"> medicatie om </w:t>
      </w:r>
      <w:r w:rsidR="00146F1C">
        <w:rPr>
          <w:rFonts w:cstheme="minorHAnsi"/>
          <w:shd w:val="clear" w:color="auto" w:fill="FFFFFF"/>
        </w:rPr>
        <w:t xml:space="preserve">de luchtwegen open te zetten, of met </w:t>
      </w:r>
      <w:r w:rsidR="00DC7BAB">
        <w:rPr>
          <w:rFonts w:cstheme="minorHAnsi"/>
          <w:shd w:val="clear" w:color="auto" w:fill="FFFFFF"/>
        </w:rPr>
        <w:t>ontstekingsremmers</w:t>
      </w:r>
      <w:r w:rsidR="004038D5">
        <w:rPr>
          <w:rFonts w:cstheme="minorHAnsi"/>
          <w:shd w:val="clear" w:color="auto" w:fill="FFFFFF"/>
        </w:rPr>
        <w:t xml:space="preserve">. </w:t>
      </w:r>
      <w:r w:rsidR="00146F1C">
        <w:rPr>
          <w:rFonts w:cstheme="minorHAnsi"/>
          <w:shd w:val="clear" w:color="auto" w:fill="FFFFFF"/>
        </w:rPr>
        <w:t xml:space="preserve">Maar het is niet zo goed geweten </w:t>
      </w:r>
      <w:r w:rsidR="004C0EE5">
        <w:rPr>
          <w:rFonts w:cstheme="minorHAnsi"/>
          <w:shd w:val="clear" w:color="auto" w:fill="FFFFFF"/>
        </w:rPr>
        <w:t>wat het effect hiervan is op de trilhaartjes. Dit wil het team in Luik nu onderzoeken</w:t>
      </w:r>
      <w:r w:rsidR="00222971">
        <w:rPr>
          <w:rFonts w:cstheme="minorHAnsi"/>
          <w:shd w:val="clear" w:color="auto" w:fill="FFFFFF"/>
        </w:rPr>
        <w:t xml:space="preserve">. </w:t>
      </w:r>
      <w:r w:rsidR="00E8706A">
        <w:rPr>
          <w:rFonts w:cstheme="minorHAnsi"/>
          <w:shd w:val="clear" w:color="auto" w:fill="FFFFFF"/>
        </w:rPr>
        <w:t xml:space="preserve">Op die manier kan </w:t>
      </w:r>
      <w:r w:rsidR="00D23770">
        <w:rPr>
          <w:rFonts w:cstheme="minorHAnsi"/>
          <w:shd w:val="clear" w:color="auto" w:fill="FFFFFF"/>
        </w:rPr>
        <w:t xml:space="preserve">de </w:t>
      </w:r>
      <w:r w:rsidR="00E8706A">
        <w:rPr>
          <w:rFonts w:cstheme="minorHAnsi"/>
          <w:shd w:val="clear" w:color="auto" w:fill="FFFFFF"/>
        </w:rPr>
        <w:t xml:space="preserve">medicatie </w:t>
      </w:r>
      <w:r w:rsidR="00D23770">
        <w:rPr>
          <w:rFonts w:cstheme="minorHAnsi"/>
          <w:shd w:val="clear" w:color="auto" w:fill="FFFFFF"/>
        </w:rPr>
        <w:t xml:space="preserve">juister en </w:t>
      </w:r>
      <w:r w:rsidR="00E8706A">
        <w:rPr>
          <w:rFonts w:cstheme="minorHAnsi"/>
          <w:shd w:val="clear" w:color="auto" w:fill="FFFFFF"/>
        </w:rPr>
        <w:t>doeltreffender worden ingezet</w:t>
      </w:r>
      <w:r w:rsidR="00D23770">
        <w:rPr>
          <w:rFonts w:cstheme="minorHAnsi"/>
          <w:shd w:val="clear" w:color="auto" w:fill="FFFFFF"/>
        </w:rPr>
        <w:t>.</w:t>
      </w:r>
    </w:p>
    <w:p w14:paraId="7CCD7D4B" w14:textId="3D55AEC0" w:rsidR="00585BD1" w:rsidRPr="00E91C64" w:rsidRDefault="00E91C64">
      <w:r>
        <w:rPr>
          <w:b/>
          <w:bCs/>
        </w:rPr>
        <w:t xml:space="preserve">Modulatoren en het immuunsysteem </w:t>
      </w:r>
      <w:r w:rsidR="004D117B">
        <w:rPr>
          <w:b/>
          <w:bCs/>
        </w:rPr>
        <w:t>(Prof. Eva Van Braeckel – UGent)</w:t>
      </w:r>
      <w:r w:rsidR="00357C13">
        <w:rPr>
          <w:b/>
          <w:bCs/>
        </w:rPr>
        <w:t xml:space="preserve"> - </w:t>
      </w:r>
      <w:hyperlink r:id="rId9" w:history="1">
        <w:r w:rsidR="00357C13" w:rsidRPr="00D70131">
          <w:rPr>
            <w:rStyle w:val="Hyperlink"/>
            <w:b/>
            <w:bCs/>
          </w:rPr>
          <w:t>eva.vanbraeckel@ugent.be</w:t>
        </w:r>
      </w:hyperlink>
      <w:r w:rsidR="00357C13">
        <w:rPr>
          <w:b/>
          <w:bCs/>
        </w:rPr>
        <w:t xml:space="preserve"> </w:t>
      </w:r>
    </w:p>
    <w:p w14:paraId="53B08803" w14:textId="425E84E0" w:rsidR="00AA1FED" w:rsidRDefault="00C9720A">
      <w:r>
        <w:t>CFTR-modulatoren</w:t>
      </w:r>
      <w:r w:rsidR="00357C13" w:rsidRPr="00357C13">
        <w:t>, zogenaamde ziektewijzigende medicatie,</w:t>
      </w:r>
      <w:r>
        <w:t xml:space="preserve"> hebben</w:t>
      </w:r>
      <w:r w:rsidR="009538B2">
        <w:t xml:space="preserve"> geleid</w:t>
      </w:r>
      <w:r>
        <w:t xml:space="preserve"> </w:t>
      </w:r>
      <w:r w:rsidR="009538B2">
        <w:t>tot</w:t>
      </w:r>
      <w:r>
        <w:t xml:space="preserve"> een </w:t>
      </w:r>
      <w:r w:rsidR="00D559A0">
        <w:t>revolutie</w:t>
      </w:r>
      <w:r>
        <w:t xml:space="preserve"> in de behandeling van muco </w:t>
      </w:r>
      <w:r w:rsidR="009538B2">
        <w:t>en zorgen ervoor dat de meeste mensen die ze nemen</w:t>
      </w:r>
      <w:r w:rsidR="00782EE7">
        <w:t xml:space="preserve"> minder infecties </w:t>
      </w:r>
      <w:r w:rsidR="004A078B">
        <w:t xml:space="preserve">hebben </w:t>
      </w:r>
      <w:r w:rsidR="00782EE7">
        <w:t>en minder vaak in het ziekenhuis</w:t>
      </w:r>
      <w:r w:rsidR="004A078B" w:rsidRPr="004A078B">
        <w:t xml:space="preserve"> </w:t>
      </w:r>
      <w:r w:rsidR="004A078B">
        <w:t>belanden</w:t>
      </w:r>
      <w:r w:rsidR="003609DA">
        <w:t xml:space="preserve">. </w:t>
      </w:r>
      <w:r w:rsidR="004A078B">
        <w:t xml:space="preserve">Tegelijkertijd </w:t>
      </w:r>
      <w:r w:rsidR="003609DA">
        <w:t xml:space="preserve">zien we dat </w:t>
      </w:r>
      <w:r w:rsidR="00B03524">
        <w:rPr>
          <w:i/>
          <w:iCs/>
        </w:rPr>
        <w:t xml:space="preserve">Pseudomonas </w:t>
      </w:r>
      <w:r w:rsidR="00B03524">
        <w:t xml:space="preserve">vaak nog </w:t>
      </w:r>
      <w:r w:rsidR="004A078B">
        <w:t xml:space="preserve">wel </w:t>
      </w:r>
      <w:r w:rsidR="00B03524">
        <w:t>in de longen te vinden is. Hoe valt dit te rijmen? Het team van Prof</w:t>
      </w:r>
      <w:r w:rsidR="001C7965">
        <w:t>.</w:t>
      </w:r>
      <w:r w:rsidR="00B03524">
        <w:t xml:space="preserve"> van Braeckel vermoedt dat </w:t>
      </w:r>
      <w:r w:rsidR="00CB4C58">
        <w:t xml:space="preserve">modulatoren </w:t>
      </w:r>
      <w:r w:rsidR="005F5090">
        <w:t xml:space="preserve">er </w:t>
      </w:r>
      <w:r w:rsidR="00CB4C58">
        <w:t xml:space="preserve">ook </w:t>
      </w:r>
      <w:r w:rsidR="005F5090">
        <w:t>voor zorgen</w:t>
      </w:r>
      <w:r w:rsidR="00186D83">
        <w:t xml:space="preserve"> dat het</w:t>
      </w:r>
      <w:r w:rsidR="00CB4C58">
        <w:t xml:space="preserve"> afweersysteem</w:t>
      </w:r>
      <w:r w:rsidR="00186D83">
        <w:t xml:space="preserve"> efficiënter werkt</w:t>
      </w:r>
      <w:r w:rsidR="00CB4C58">
        <w:t xml:space="preserve">. </w:t>
      </w:r>
      <w:r w:rsidR="004C6588">
        <w:t xml:space="preserve">Om </w:t>
      </w:r>
      <w:r w:rsidR="00444560">
        <w:t>dit</w:t>
      </w:r>
      <w:r w:rsidR="00763751">
        <w:t xml:space="preserve"> te testen, hebben ze bloedstalen verzameld van mensen met muco </w:t>
      </w:r>
      <w:r w:rsidR="00F82170">
        <w:t>voor en na de start met modul</w:t>
      </w:r>
      <w:r w:rsidR="00954701">
        <w:t xml:space="preserve">atoren. </w:t>
      </w:r>
      <w:r w:rsidR="005A1562">
        <w:t xml:space="preserve">Deze stalen zullen </w:t>
      </w:r>
      <w:r w:rsidR="00F96B0C">
        <w:t>via een revolutionaire techniek vergeleken worden met bloedstalen van gezond</w:t>
      </w:r>
      <w:r w:rsidR="006B0C98">
        <w:t xml:space="preserve">e familieleden (die al dan niet drager zijn van het mucogen). </w:t>
      </w:r>
      <w:r w:rsidR="00AA118B">
        <w:rPr>
          <w:rFonts w:cstheme="minorHAnsi"/>
        </w:rPr>
        <w:t>Het is de eerste keer dat verdedigingscellen in het bloed van mensen met muco zo grondig bestudeerd</w:t>
      </w:r>
      <w:r w:rsidR="00130302" w:rsidRPr="00130302">
        <w:rPr>
          <w:rFonts w:cstheme="minorHAnsi"/>
        </w:rPr>
        <w:t xml:space="preserve"> </w:t>
      </w:r>
      <w:r w:rsidR="002A49CF">
        <w:rPr>
          <w:rFonts w:cstheme="minorHAnsi"/>
        </w:rPr>
        <w:t xml:space="preserve">zullen </w:t>
      </w:r>
      <w:r w:rsidR="00130302">
        <w:rPr>
          <w:rFonts w:cstheme="minorHAnsi"/>
        </w:rPr>
        <w:t>worden</w:t>
      </w:r>
      <w:r w:rsidR="00AA118B">
        <w:rPr>
          <w:rFonts w:cstheme="minorHAnsi"/>
        </w:rPr>
        <w:t>.</w:t>
      </w:r>
    </w:p>
    <w:p w14:paraId="44F381C9" w14:textId="26D943FD" w:rsidR="008D7858" w:rsidRPr="001D23C3" w:rsidRDefault="0014035E">
      <w:pPr>
        <w:rPr>
          <w:b/>
          <w:bCs/>
        </w:rPr>
      </w:pPr>
      <w:r w:rsidRPr="001D23C3">
        <w:rPr>
          <w:b/>
          <w:bCs/>
          <w:i/>
          <w:iCs/>
        </w:rPr>
        <w:t>Pseudomonas</w:t>
      </w:r>
      <w:r w:rsidR="0042452A" w:rsidRPr="001D23C3">
        <w:rPr>
          <w:b/>
          <w:bCs/>
          <w:i/>
          <w:iCs/>
        </w:rPr>
        <w:t xml:space="preserve"> </w:t>
      </w:r>
      <w:r w:rsidR="00B87F6F" w:rsidRPr="001D23C3">
        <w:rPr>
          <w:b/>
          <w:bCs/>
        </w:rPr>
        <w:t xml:space="preserve">verschalken </w:t>
      </w:r>
      <w:r w:rsidR="0042452A" w:rsidRPr="001D23C3">
        <w:rPr>
          <w:b/>
          <w:bCs/>
        </w:rPr>
        <w:t xml:space="preserve">(Prof. Aurélie Crabbé – UGent) </w:t>
      </w:r>
      <w:r w:rsidR="00357C13">
        <w:rPr>
          <w:b/>
          <w:bCs/>
        </w:rPr>
        <w:t xml:space="preserve">- </w:t>
      </w:r>
      <w:hyperlink r:id="rId10" w:history="1">
        <w:r w:rsidR="00357C13" w:rsidRPr="00D70131">
          <w:rPr>
            <w:rStyle w:val="Hyperlink"/>
            <w:b/>
            <w:bCs/>
          </w:rPr>
          <w:t>aurelie.crabbe@ugent.be</w:t>
        </w:r>
      </w:hyperlink>
      <w:r w:rsidR="00357C13">
        <w:rPr>
          <w:b/>
          <w:bCs/>
        </w:rPr>
        <w:t xml:space="preserve"> </w:t>
      </w:r>
    </w:p>
    <w:p w14:paraId="7D82C28F" w14:textId="59A666AD" w:rsidR="001D23C3" w:rsidRDefault="006C2ACD" w:rsidP="00232878">
      <w:r>
        <w:rPr>
          <w:i/>
          <w:iCs/>
        </w:rPr>
        <w:t>Pseudomonas</w:t>
      </w:r>
      <w:r w:rsidR="00951931">
        <w:rPr>
          <w:i/>
          <w:iCs/>
        </w:rPr>
        <w:t xml:space="preserve"> </w:t>
      </w:r>
      <w:r w:rsidR="00951931">
        <w:t>blijft</w:t>
      </w:r>
      <w:r>
        <w:rPr>
          <w:i/>
          <w:iCs/>
        </w:rPr>
        <w:t xml:space="preserve"> </w:t>
      </w:r>
      <w:r>
        <w:t>een bedreiging voor mensen met muco,</w:t>
      </w:r>
      <w:r w:rsidR="00615541">
        <w:t xml:space="preserve"> en zelfs voor de</w:t>
      </w:r>
      <w:r w:rsidR="0051499B">
        <w:t xml:space="preserve"> volksgezondheid aangezien het een bacterie is die vaak </w:t>
      </w:r>
      <w:r w:rsidR="00241E65">
        <w:t>immuun wordt voor veelgebruikte antib</w:t>
      </w:r>
      <w:r w:rsidR="006E2055">
        <w:t>iotica.</w:t>
      </w:r>
      <w:r w:rsidR="001D23C3">
        <w:t xml:space="preserve"> In het verleden </w:t>
      </w:r>
      <w:r w:rsidR="003E56DE">
        <w:t>ontdekte</w:t>
      </w:r>
      <w:r w:rsidR="001D23C3">
        <w:t xml:space="preserve"> het team van Prof. Crabbé </w:t>
      </w:r>
      <w:r w:rsidR="00610BDF">
        <w:t xml:space="preserve">in de longen van mensen met muco </w:t>
      </w:r>
      <w:r w:rsidR="001D23C3">
        <w:t>al</w:t>
      </w:r>
      <w:r w:rsidR="00A458A2">
        <w:t xml:space="preserve"> goede bacteriën</w:t>
      </w:r>
      <w:r w:rsidR="00232878">
        <w:t>.</w:t>
      </w:r>
      <w:r w:rsidR="00A458A2">
        <w:t xml:space="preserve"> </w:t>
      </w:r>
      <w:r w:rsidR="00232878">
        <w:rPr>
          <w:rFonts w:cstheme="minorHAnsi"/>
        </w:rPr>
        <w:t>Deze</w:t>
      </w:r>
      <w:r w:rsidR="003E56DE">
        <w:rPr>
          <w:rFonts w:cstheme="minorHAnsi"/>
        </w:rPr>
        <w:t xml:space="preserve"> </w:t>
      </w:r>
      <w:r w:rsidR="00232878">
        <w:rPr>
          <w:rFonts w:cstheme="minorHAnsi"/>
        </w:rPr>
        <w:t xml:space="preserve">kunnen </w:t>
      </w:r>
      <w:r w:rsidR="003E56DE" w:rsidRPr="00232878">
        <w:rPr>
          <w:rFonts w:cstheme="minorHAnsi"/>
          <w:i/>
          <w:iCs/>
        </w:rPr>
        <w:t>Pseudomonas</w:t>
      </w:r>
      <w:r w:rsidR="003E56DE">
        <w:rPr>
          <w:rFonts w:cstheme="minorHAnsi"/>
        </w:rPr>
        <w:t xml:space="preserve"> helpen doden (antimicrobieel) of de werking van antibiotica tegen de bacterie versterken.</w:t>
      </w:r>
      <w:r w:rsidR="00610BDF">
        <w:rPr>
          <w:rFonts w:cstheme="minorHAnsi"/>
        </w:rPr>
        <w:t xml:space="preserve"> Die goede bacteriën zullen nu verder worden geanalyseerd met behulp van modellen die de</w:t>
      </w:r>
      <w:r w:rsidR="009D40D1">
        <w:rPr>
          <w:rFonts w:cstheme="minorHAnsi"/>
        </w:rPr>
        <w:t xml:space="preserve"> mucospecifieke</w:t>
      </w:r>
      <w:r w:rsidR="00610BDF">
        <w:rPr>
          <w:rFonts w:cstheme="minorHAnsi"/>
        </w:rPr>
        <w:t xml:space="preserve"> omstandigheden in de longen nabootsen</w:t>
      </w:r>
      <w:r w:rsidR="00B76F1E">
        <w:rPr>
          <w:rFonts w:cstheme="minorHAnsi"/>
        </w:rPr>
        <w:t>. Zo hopen de onderzoekers</w:t>
      </w:r>
      <w:r w:rsidR="00610BDF">
        <w:rPr>
          <w:rFonts w:cstheme="minorHAnsi"/>
        </w:rPr>
        <w:t xml:space="preserve"> om de moleculen te ontdekken die voor de antimicrobiële werking zorgen. Die kunnen dan de basis vormen voor de ontwikkeling van nieuwe therapieën.</w:t>
      </w:r>
    </w:p>
    <w:p w14:paraId="6296D6E6" w14:textId="6B3D165F" w:rsidR="001D23C3" w:rsidRDefault="002C5AB4" w:rsidP="003A286B">
      <w:pPr>
        <w:jc w:val="both"/>
        <w:rPr>
          <w:b/>
          <w:bCs/>
        </w:rPr>
      </w:pPr>
      <w:r>
        <w:rPr>
          <w:b/>
          <w:bCs/>
        </w:rPr>
        <w:t>Vruchtbaarheid (Prof. Hugo Van</w:t>
      </w:r>
      <w:r w:rsidR="00CF09F0">
        <w:rPr>
          <w:b/>
          <w:bCs/>
        </w:rPr>
        <w:t>k</w:t>
      </w:r>
      <w:r>
        <w:rPr>
          <w:b/>
          <w:bCs/>
        </w:rPr>
        <w:t>elecom – KU Leuven)</w:t>
      </w:r>
      <w:r w:rsidR="00357C13">
        <w:rPr>
          <w:b/>
          <w:bCs/>
        </w:rPr>
        <w:t xml:space="preserve"> - </w:t>
      </w:r>
      <w:hyperlink r:id="rId11" w:history="1">
        <w:r w:rsidR="00357C13" w:rsidRPr="00D70131">
          <w:rPr>
            <w:rStyle w:val="Hyperlink"/>
            <w:b/>
            <w:bCs/>
          </w:rPr>
          <w:t>hugo.vankelecom@kuleuven.be</w:t>
        </w:r>
      </w:hyperlink>
      <w:r w:rsidR="00357C13">
        <w:rPr>
          <w:b/>
          <w:bCs/>
        </w:rPr>
        <w:t xml:space="preserve"> </w:t>
      </w:r>
    </w:p>
    <w:p w14:paraId="16AB3997" w14:textId="7FD3F395" w:rsidR="00160CEA" w:rsidRDefault="00077245" w:rsidP="00160CEA">
      <w:pPr>
        <w:rPr>
          <w:rFonts w:cstheme="minorHAnsi"/>
        </w:rPr>
      </w:pPr>
      <w:r>
        <w:t>Zonder modulatoren</w:t>
      </w:r>
      <w:r w:rsidR="001E50E6" w:rsidRPr="001E50E6">
        <w:t>, zogenaamde ziektewijzigende medicatie,</w:t>
      </w:r>
      <w:r w:rsidR="00320F3A">
        <w:t xml:space="preserve"> </w:t>
      </w:r>
      <w:r w:rsidR="009A2626">
        <w:t xml:space="preserve">hebben </w:t>
      </w:r>
      <w:r w:rsidR="0095744A">
        <w:t>heel wat</w:t>
      </w:r>
      <w:r w:rsidR="00320F3A">
        <w:t xml:space="preserve"> vrouwen met muco </w:t>
      </w:r>
      <w:r w:rsidR="009A2626">
        <w:t xml:space="preserve">te kampen met verminderde vruchtbaarheid. </w:t>
      </w:r>
      <w:r w:rsidR="0095744A">
        <w:t>Naar schatting kan m</w:t>
      </w:r>
      <w:r w:rsidR="00E622DF">
        <w:t xml:space="preserve">aar de helft spontaan zwanger worden. </w:t>
      </w:r>
      <w:r w:rsidR="002625A0">
        <w:rPr>
          <w:rFonts w:cstheme="minorHAnsi"/>
        </w:rPr>
        <w:t xml:space="preserve">In </w:t>
      </w:r>
      <w:r w:rsidR="00443443">
        <w:rPr>
          <w:rFonts w:cstheme="minorHAnsi"/>
        </w:rPr>
        <w:t>de eerste fase van de</w:t>
      </w:r>
      <w:r w:rsidR="002625A0">
        <w:rPr>
          <w:rFonts w:cstheme="minorHAnsi"/>
        </w:rPr>
        <w:t xml:space="preserve"> zwangerschap speelt het endometrium een belangrijke rol. </w:t>
      </w:r>
      <w:r w:rsidR="00D81B3A">
        <w:rPr>
          <w:rFonts w:cstheme="minorHAnsi"/>
        </w:rPr>
        <w:t>Dit</w:t>
      </w:r>
      <w:r w:rsidR="002625A0">
        <w:rPr>
          <w:rFonts w:cstheme="minorHAnsi"/>
        </w:rPr>
        <w:t xml:space="preserve"> is de</w:t>
      </w:r>
      <w:r w:rsidR="00D81B3A">
        <w:rPr>
          <w:rFonts w:cstheme="minorHAnsi"/>
        </w:rPr>
        <w:t xml:space="preserve"> weefsellaag </w:t>
      </w:r>
      <w:r w:rsidR="009334EB">
        <w:rPr>
          <w:rFonts w:cstheme="minorHAnsi"/>
        </w:rPr>
        <w:t>in</w:t>
      </w:r>
      <w:r w:rsidR="00D81B3A">
        <w:rPr>
          <w:rFonts w:cstheme="minorHAnsi"/>
        </w:rPr>
        <w:t xml:space="preserve"> de baarmoeder </w:t>
      </w:r>
      <w:r w:rsidR="002625A0">
        <w:rPr>
          <w:rFonts w:cstheme="minorHAnsi"/>
        </w:rPr>
        <w:t xml:space="preserve">waar een bevrucht eitje zich zal nestelen en </w:t>
      </w:r>
      <w:r w:rsidR="00DF39AB">
        <w:rPr>
          <w:rFonts w:cstheme="minorHAnsi"/>
        </w:rPr>
        <w:t>initieel</w:t>
      </w:r>
      <w:r w:rsidR="002625A0">
        <w:rPr>
          <w:rFonts w:cstheme="minorHAnsi"/>
        </w:rPr>
        <w:t xml:space="preserve"> zal ontwikkelen. Toch is er nog maar weinig geweten over het functioneren van het endometrium bij </w:t>
      </w:r>
      <w:r w:rsidR="0095060E">
        <w:rPr>
          <w:rFonts w:cstheme="minorHAnsi"/>
        </w:rPr>
        <w:t xml:space="preserve">vrouwen met </w:t>
      </w:r>
      <w:r w:rsidR="0095060E">
        <w:rPr>
          <w:rFonts w:cstheme="minorHAnsi"/>
        </w:rPr>
        <w:lastRenderedPageBreak/>
        <w:t>muco</w:t>
      </w:r>
      <w:r w:rsidR="002625A0">
        <w:rPr>
          <w:rFonts w:cstheme="minorHAnsi"/>
        </w:rPr>
        <w:t xml:space="preserve">. </w:t>
      </w:r>
      <w:r w:rsidR="0095060E">
        <w:rPr>
          <w:rFonts w:cstheme="minorHAnsi"/>
        </w:rPr>
        <w:t>De onderzoeksgroep van prof. Van</w:t>
      </w:r>
      <w:r w:rsidR="00CF09F0">
        <w:rPr>
          <w:rFonts w:cstheme="minorHAnsi"/>
        </w:rPr>
        <w:t>k</w:t>
      </w:r>
      <w:r w:rsidR="0095060E">
        <w:rPr>
          <w:rFonts w:cstheme="minorHAnsi"/>
        </w:rPr>
        <w:t>elecom wil daar verandering in brengen en ontwikkelde organo</w:t>
      </w:r>
      <w:r w:rsidR="00CF09F0">
        <w:rPr>
          <w:rFonts w:cstheme="minorHAnsi"/>
        </w:rPr>
        <w:t xml:space="preserve">ïden uit endometriumweefsel. </w:t>
      </w:r>
      <w:r w:rsidR="00160CEA">
        <w:rPr>
          <w:rFonts w:cstheme="minorHAnsi"/>
        </w:rPr>
        <w:t>In deze studie willen ze het endometrium van vrouw</w:t>
      </w:r>
      <w:r w:rsidR="008D6480">
        <w:rPr>
          <w:rFonts w:cstheme="minorHAnsi"/>
        </w:rPr>
        <w:t>en</w:t>
      </w:r>
      <w:r w:rsidR="00160CEA">
        <w:rPr>
          <w:rFonts w:cstheme="minorHAnsi"/>
        </w:rPr>
        <w:t xml:space="preserve"> met muco</w:t>
      </w:r>
      <w:r w:rsidR="008D6480">
        <w:rPr>
          <w:rFonts w:cstheme="minorHAnsi"/>
        </w:rPr>
        <w:t xml:space="preserve"> vergelijken met vruchtbaar endometrium</w:t>
      </w:r>
      <w:r w:rsidR="00160CEA">
        <w:rPr>
          <w:rFonts w:cstheme="minorHAnsi"/>
        </w:rPr>
        <w:t xml:space="preserve">, en de redenen voor een kleinere kans op </w:t>
      </w:r>
      <w:r w:rsidR="006660F0">
        <w:rPr>
          <w:rFonts w:cstheme="minorHAnsi"/>
        </w:rPr>
        <w:t xml:space="preserve">een spontane </w:t>
      </w:r>
      <w:r w:rsidR="00160CEA">
        <w:rPr>
          <w:rFonts w:cstheme="minorHAnsi"/>
        </w:rPr>
        <w:t>zwangerschap</w:t>
      </w:r>
      <w:r w:rsidR="006660F0">
        <w:rPr>
          <w:rFonts w:cstheme="minorHAnsi"/>
        </w:rPr>
        <w:t xml:space="preserve"> ontcijferen</w:t>
      </w:r>
      <w:r w:rsidR="00160CEA">
        <w:rPr>
          <w:rFonts w:cstheme="minorHAnsi"/>
        </w:rPr>
        <w:t>. Daarbij zal ook worden gekeken naar de mogelijke invloed van CFTR-modulatoren.</w:t>
      </w:r>
      <w:r w:rsidR="00663267">
        <w:rPr>
          <w:rFonts w:cstheme="minorHAnsi"/>
        </w:rPr>
        <w:t xml:space="preserve"> </w:t>
      </w:r>
    </w:p>
    <w:p w14:paraId="53FC9569" w14:textId="2A6D6881" w:rsidR="002625A0" w:rsidRPr="00F32771" w:rsidRDefault="00F32771" w:rsidP="002625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Diep in de longen (Prof. Mieke Boon – KU Leuven)</w:t>
      </w:r>
      <w:r w:rsidR="00357C13">
        <w:rPr>
          <w:rFonts w:cstheme="minorHAnsi"/>
          <w:b/>
          <w:bCs/>
        </w:rPr>
        <w:t xml:space="preserve"> - </w:t>
      </w:r>
      <w:hyperlink r:id="rId12" w:history="1">
        <w:r w:rsidR="00357C13" w:rsidRPr="00D70131">
          <w:rPr>
            <w:rStyle w:val="Hyperlink"/>
            <w:rFonts w:cstheme="minorHAnsi"/>
            <w:b/>
            <w:bCs/>
          </w:rPr>
          <w:t>mieke.boon@uzleuven.be</w:t>
        </w:r>
      </w:hyperlink>
      <w:r w:rsidR="00357C13">
        <w:rPr>
          <w:rFonts w:cstheme="minorHAnsi"/>
          <w:b/>
          <w:bCs/>
        </w:rPr>
        <w:t xml:space="preserve"> </w:t>
      </w:r>
    </w:p>
    <w:p w14:paraId="50AE5EA7" w14:textId="3229C652" w:rsidR="00BF2CF0" w:rsidRDefault="003054C9" w:rsidP="00185979">
      <w:r>
        <w:t xml:space="preserve">In dit vervolgproject wil het team uit Leuven </w:t>
      </w:r>
      <w:r w:rsidR="003F4D9E">
        <w:t xml:space="preserve">in detail </w:t>
      </w:r>
      <w:r w:rsidR="003B68EA">
        <w:t>en op celniveau</w:t>
      </w:r>
      <w:r w:rsidR="00550B8E">
        <w:t xml:space="preserve"> de veranderingen</w:t>
      </w:r>
      <w:r w:rsidR="004274E5">
        <w:t xml:space="preserve"> in verregaand aangetaste longen</w:t>
      </w:r>
      <w:r w:rsidR="003B68EA">
        <w:t xml:space="preserve"> </w:t>
      </w:r>
      <w:r w:rsidR="003F4D9E">
        <w:t>in kaart brengen</w:t>
      </w:r>
      <w:r w:rsidR="004274E5">
        <w:t xml:space="preserve">. </w:t>
      </w:r>
      <w:r w:rsidR="00D4080D">
        <w:t xml:space="preserve">Deze longen </w:t>
      </w:r>
      <w:r w:rsidR="00DF78A7">
        <w:t xml:space="preserve">werden verzameld na longtransplantaties bij mensen met muco </w:t>
      </w:r>
      <w:r w:rsidR="00591811">
        <w:t>en zullen on</w:t>
      </w:r>
      <w:r w:rsidR="006F47B4">
        <w:t>derzocht worden met de meest innovatieve</w:t>
      </w:r>
      <w:r w:rsidR="00BE3271">
        <w:t xml:space="preserve"> beeldvorming en moleculaire onderzoeks</w:t>
      </w:r>
      <w:r w:rsidR="006F47B4">
        <w:t xml:space="preserve">technieken. </w:t>
      </w:r>
      <w:r w:rsidR="00DA594A">
        <w:t xml:space="preserve">Zo willen de onderzoekers </w:t>
      </w:r>
      <w:r w:rsidR="00123C4E">
        <w:t>de interactie</w:t>
      </w:r>
      <w:r w:rsidR="00DA594A">
        <w:t xml:space="preserve"> tussen longcellen, afweercellen</w:t>
      </w:r>
      <w:r w:rsidR="00001FD7">
        <w:t xml:space="preserve"> en bindweefselcellen in kaart brengen en </w:t>
      </w:r>
      <w:r w:rsidR="00831CE9">
        <w:t xml:space="preserve">de processen </w:t>
      </w:r>
      <w:r w:rsidR="008417BF">
        <w:t xml:space="preserve">van ontsteking, </w:t>
      </w:r>
      <w:r w:rsidR="00D74A8A">
        <w:t xml:space="preserve">verstopping van de luchtwegen </w:t>
      </w:r>
      <w:r w:rsidR="00185A86">
        <w:t xml:space="preserve">en </w:t>
      </w:r>
      <w:r w:rsidR="005501C6">
        <w:t xml:space="preserve">weefselveranderingen </w:t>
      </w:r>
      <w:r w:rsidR="009D283E">
        <w:t xml:space="preserve">ontrafelen die </w:t>
      </w:r>
      <w:r w:rsidR="00A3773B">
        <w:t xml:space="preserve">finaal </w:t>
      </w:r>
      <w:r w:rsidR="009D283E">
        <w:t xml:space="preserve">leiden tot </w:t>
      </w:r>
      <w:r w:rsidR="00020600">
        <w:t>het kapotgaan</w:t>
      </w:r>
      <w:r w:rsidR="00552368">
        <w:t xml:space="preserve"> van de longen. Dit onderzoek kan </w:t>
      </w:r>
      <w:r w:rsidR="00BB3D42">
        <w:t>mogelijks</w:t>
      </w:r>
      <w:r w:rsidR="00BF2CF0">
        <w:t xml:space="preserve"> </w:t>
      </w:r>
      <w:r w:rsidR="00EF106D">
        <w:t xml:space="preserve">nog onbekende </w:t>
      </w:r>
      <w:r w:rsidR="00F84715">
        <w:t xml:space="preserve">ziektemechanismes blootleggen waarvoor dan nieuwe behandelingen kunnen ontwikkeld worden. </w:t>
      </w:r>
    </w:p>
    <w:p w14:paraId="4BE98C7C" w14:textId="3064A854" w:rsidR="00BF2CF0" w:rsidRDefault="00631714" w:rsidP="00185979">
      <w:pPr>
        <w:rPr>
          <w:b/>
          <w:bCs/>
        </w:rPr>
      </w:pPr>
      <w:r>
        <w:rPr>
          <w:b/>
          <w:bCs/>
        </w:rPr>
        <w:t xml:space="preserve">Nanobodies </w:t>
      </w:r>
      <w:r w:rsidR="0028699B">
        <w:rPr>
          <w:b/>
          <w:bCs/>
        </w:rPr>
        <w:t>om</w:t>
      </w:r>
      <w:r>
        <w:rPr>
          <w:b/>
          <w:bCs/>
        </w:rPr>
        <w:t xml:space="preserve"> het CFTR-eiwit</w:t>
      </w:r>
      <w:r w:rsidR="0028699B">
        <w:rPr>
          <w:b/>
          <w:bCs/>
        </w:rPr>
        <w:t xml:space="preserve"> te stutten</w:t>
      </w:r>
      <w:r>
        <w:rPr>
          <w:b/>
          <w:bCs/>
        </w:rPr>
        <w:t xml:space="preserve"> (Prof. Cedric Govaerts – ULB)</w:t>
      </w:r>
      <w:r w:rsidR="00357C13">
        <w:rPr>
          <w:b/>
          <w:bCs/>
        </w:rPr>
        <w:t xml:space="preserve"> - </w:t>
      </w:r>
      <w:hyperlink r:id="rId13" w:history="1">
        <w:r w:rsidR="00357C13" w:rsidRPr="00D70131">
          <w:rPr>
            <w:rStyle w:val="Hyperlink"/>
            <w:b/>
            <w:bCs/>
          </w:rPr>
          <w:t>cedric.govaerts@ulb.be</w:t>
        </w:r>
      </w:hyperlink>
      <w:r w:rsidR="00357C13">
        <w:rPr>
          <w:b/>
          <w:bCs/>
        </w:rPr>
        <w:t xml:space="preserve"> </w:t>
      </w:r>
    </w:p>
    <w:p w14:paraId="35D13813" w14:textId="76BD4EA0" w:rsidR="00631714" w:rsidRDefault="00767097" w:rsidP="00185979">
      <w:r>
        <w:t>Ook mét</w:t>
      </w:r>
      <w:r w:rsidR="00AD3B23">
        <w:t xml:space="preserve"> CFTR-</w:t>
      </w:r>
      <w:r w:rsidR="009E70D0">
        <w:t>modulatoren</w:t>
      </w:r>
      <w:r w:rsidR="00BE42B6" w:rsidRPr="00BE42B6">
        <w:t>, zogenaamde ziektewijzigende medicatie,</w:t>
      </w:r>
      <w:r w:rsidR="009E70D0">
        <w:t xml:space="preserve"> </w:t>
      </w:r>
      <w:r w:rsidR="00232D3F">
        <w:t xml:space="preserve">is er </w:t>
      </w:r>
      <w:r w:rsidR="002C0183">
        <w:t xml:space="preserve">nog </w:t>
      </w:r>
      <w:r w:rsidR="00232D3F">
        <w:t>ruimte voor verbetering</w:t>
      </w:r>
      <w:r>
        <w:t>:</w:t>
      </w:r>
      <w:r w:rsidR="00177639">
        <w:t xml:space="preserve"> </w:t>
      </w:r>
      <w:r>
        <w:t>s</w:t>
      </w:r>
      <w:r w:rsidR="00177639">
        <w:t xml:space="preserve">ommige mensen </w:t>
      </w:r>
      <w:r w:rsidR="00A072A5">
        <w:t xml:space="preserve">ervaren niet de verhoopte effecten en ook </w:t>
      </w:r>
      <w:r w:rsidR="00665390">
        <w:t>op moleculair niveau</w:t>
      </w:r>
      <w:r w:rsidR="00A072A5">
        <w:t xml:space="preserve"> </w:t>
      </w:r>
      <w:r w:rsidR="002C0183">
        <w:t>kan het nog efficiënter</w:t>
      </w:r>
      <w:r w:rsidR="009E7647">
        <w:t xml:space="preserve">. En </w:t>
      </w:r>
      <w:r w:rsidR="002D516C">
        <w:t xml:space="preserve">laten we natuurlijk de mensen </w:t>
      </w:r>
      <w:r w:rsidR="00BE706A">
        <w:t xml:space="preserve">niet </w:t>
      </w:r>
      <w:r w:rsidR="002D516C">
        <w:t xml:space="preserve">vergeten die niet in aanmerking komen. </w:t>
      </w:r>
      <w:r w:rsidR="00F138FA">
        <w:t xml:space="preserve">Het Brusselse team van Prof. Govaerts </w:t>
      </w:r>
      <w:r w:rsidR="00570ABC">
        <w:t xml:space="preserve">ontwikkelde </w:t>
      </w:r>
      <w:r w:rsidR="000E2934">
        <w:t>nanobodies (</w:t>
      </w:r>
      <w:r w:rsidR="000E2934">
        <w:rPr>
          <w:rFonts w:cstheme="minorHAnsi"/>
        </w:rPr>
        <w:t xml:space="preserve">kleine antilichamen afkomstig van lama’s) die </w:t>
      </w:r>
      <w:r w:rsidR="00530866">
        <w:rPr>
          <w:rFonts w:cstheme="minorHAnsi"/>
        </w:rPr>
        <w:t xml:space="preserve">het </w:t>
      </w:r>
      <w:r w:rsidR="00C61488">
        <w:rPr>
          <w:rFonts w:cstheme="minorHAnsi"/>
        </w:rPr>
        <w:t xml:space="preserve">niet goed werkende </w:t>
      </w:r>
      <w:r w:rsidR="00530866">
        <w:rPr>
          <w:rFonts w:cstheme="minorHAnsi"/>
        </w:rPr>
        <w:t>CFTR-eiwit kunnen stabiliseren</w:t>
      </w:r>
      <w:r w:rsidR="00AC4069">
        <w:rPr>
          <w:rFonts w:cstheme="minorHAnsi"/>
        </w:rPr>
        <w:t>, onafhankelijk van modulatoren</w:t>
      </w:r>
      <w:r w:rsidR="00530866">
        <w:rPr>
          <w:rFonts w:cstheme="minorHAnsi"/>
        </w:rPr>
        <w:t xml:space="preserve">. </w:t>
      </w:r>
      <w:r w:rsidR="00394108">
        <w:rPr>
          <w:rFonts w:cstheme="minorHAnsi"/>
        </w:rPr>
        <w:t xml:space="preserve">Je kunt het een beetje beschouwen als het plaatsen van stutten </w:t>
      </w:r>
      <w:r w:rsidR="004865C7">
        <w:rPr>
          <w:rFonts w:cstheme="minorHAnsi"/>
        </w:rPr>
        <w:t xml:space="preserve">tijdens een verbouwing. Deze aanpak </w:t>
      </w:r>
      <w:r w:rsidR="004566A1">
        <w:rPr>
          <w:rFonts w:cstheme="minorHAnsi"/>
        </w:rPr>
        <w:t xml:space="preserve">zou </w:t>
      </w:r>
      <w:r w:rsidR="00B64C76">
        <w:rPr>
          <w:rFonts w:cstheme="minorHAnsi"/>
        </w:rPr>
        <w:t xml:space="preserve">zowel alleen als in combinatie met modulatoren kunnen gebruikt worden. De onderzoekers hebben </w:t>
      </w:r>
      <w:r w:rsidR="001727C2">
        <w:rPr>
          <w:rFonts w:cstheme="minorHAnsi"/>
        </w:rPr>
        <w:t>ook</w:t>
      </w:r>
      <w:r w:rsidR="00B64C76">
        <w:rPr>
          <w:rFonts w:cstheme="minorHAnsi"/>
        </w:rPr>
        <w:t xml:space="preserve"> aandacht voor </w:t>
      </w:r>
      <w:r w:rsidR="001727C2">
        <w:rPr>
          <w:rFonts w:cstheme="minorHAnsi"/>
        </w:rPr>
        <w:t xml:space="preserve">hoe de toekomstige therapie </w:t>
      </w:r>
      <w:r w:rsidR="002826DE">
        <w:rPr>
          <w:rFonts w:cstheme="minorHAnsi"/>
        </w:rPr>
        <w:t>zou kunnen toegediend worden</w:t>
      </w:r>
      <w:r w:rsidR="007A2698">
        <w:rPr>
          <w:rFonts w:cstheme="minorHAnsi"/>
        </w:rPr>
        <w:t>:</w:t>
      </w:r>
      <w:r w:rsidR="00B64C76">
        <w:rPr>
          <w:rFonts w:cstheme="minorHAnsi"/>
        </w:rPr>
        <w:t xml:space="preserve"> </w:t>
      </w:r>
      <w:r w:rsidR="007A2698">
        <w:rPr>
          <w:rFonts w:cstheme="minorHAnsi"/>
        </w:rPr>
        <w:t>d</w:t>
      </w:r>
      <w:r w:rsidR="00A2388F">
        <w:rPr>
          <w:rFonts w:cstheme="minorHAnsi"/>
        </w:rPr>
        <w:t xml:space="preserve">oor het </w:t>
      </w:r>
      <w:r w:rsidR="007A2698">
        <w:rPr>
          <w:rFonts w:cstheme="minorHAnsi"/>
        </w:rPr>
        <w:t>verpakken</w:t>
      </w:r>
      <w:r w:rsidR="00A2388F">
        <w:rPr>
          <w:rFonts w:cstheme="minorHAnsi"/>
        </w:rPr>
        <w:t xml:space="preserve"> van de nanobodies als mRNA zou </w:t>
      </w:r>
      <w:r w:rsidR="007A2698">
        <w:rPr>
          <w:rFonts w:cstheme="minorHAnsi"/>
        </w:rPr>
        <w:t>dit via een eenvoudige</w:t>
      </w:r>
      <w:r w:rsidR="00D27145">
        <w:rPr>
          <w:rFonts w:cstheme="minorHAnsi"/>
        </w:rPr>
        <w:t xml:space="preserve"> puffer kunne</w:t>
      </w:r>
      <w:r w:rsidR="007A2698">
        <w:rPr>
          <w:rFonts w:cstheme="minorHAnsi"/>
        </w:rPr>
        <w:t>n</w:t>
      </w:r>
      <w:r w:rsidR="00D27145">
        <w:rPr>
          <w:rFonts w:cstheme="minorHAnsi"/>
        </w:rPr>
        <w:t xml:space="preserve">. </w:t>
      </w:r>
    </w:p>
    <w:p w14:paraId="4DD13D02" w14:textId="687E373E" w:rsidR="00F138FA" w:rsidRDefault="00CC6C8F" w:rsidP="00185979">
      <w:pPr>
        <w:rPr>
          <w:b/>
          <w:bCs/>
        </w:rPr>
      </w:pPr>
      <w:r>
        <w:rPr>
          <w:b/>
          <w:bCs/>
        </w:rPr>
        <w:t>De biofilm vernietigen</w:t>
      </w:r>
      <w:r w:rsidR="006A63BA" w:rsidRPr="002520E5">
        <w:rPr>
          <w:b/>
          <w:bCs/>
        </w:rPr>
        <w:t xml:space="preserve"> (</w:t>
      </w:r>
      <w:r w:rsidR="002520E5" w:rsidRPr="002520E5">
        <w:rPr>
          <w:b/>
          <w:bCs/>
        </w:rPr>
        <w:t>Prof. Françoise Van Bambeke – UCL</w:t>
      </w:r>
      <w:r w:rsidR="00F80AA1">
        <w:rPr>
          <w:b/>
          <w:bCs/>
        </w:rPr>
        <w:t>ouvain</w:t>
      </w:r>
      <w:r w:rsidR="002520E5" w:rsidRPr="002520E5">
        <w:rPr>
          <w:b/>
          <w:bCs/>
        </w:rPr>
        <w:t xml:space="preserve"> &amp; Prof. Piet Cools </w:t>
      </w:r>
      <w:r w:rsidR="002520E5">
        <w:rPr>
          <w:b/>
          <w:bCs/>
        </w:rPr>
        <w:t>–</w:t>
      </w:r>
      <w:r w:rsidR="002520E5" w:rsidRPr="002520E5">
        <w:rPr>
          <w:b/>
          <w:bCs/>
        </w:rPr>
        <w:t xml:space="preserve"> U</w:t>
      </w:r>
      <w:r w:rsidR="002520E5">
        <w:rPr>
          <w:b/>
          <w:bCs/>
        </w:rPr>
        <w:t>Gent)</w:t>
      </w:r>
      <w:r w:rsidR="00357C13">
        <w:rPr>
          <w:b/>
          <w:bCs/>
        </w:rPr>
        <w:t xml:space="preserve"> - </w:t>
      </w:r>
      <w:hyperlink r:id="rId14" w:history="1">
        <w:r w:rsidR="00357C13" w:rsidRPr="00D70131">
          <w:rPr>
            <w:rStyle w:val="Hyperlink"/>
            <w:b/>
            <w:bCs/>
          </w:rPr>
          <w:t>francoise.vanbambeke@uclouvain.be</w:t>
        </w:r>
      </w:hyperlink>
      <w:r w:rsidR="00357C13">
        <w:rPr>
          <w:b/>
          <w:bCs/>
        </w:rPr>
        <w:t xml:space="preserve"> </w:t>
      </w:r>
      <w:r w:rsidR="0091342B">
        <w:rPr>
          <w:b/>
          <w:bCs/>
        </w:rPr>
        <w:t xml:space="preserve">- </w:t>
      </w:r>
      <w:hyperlink r:id="rId15" w:history="1">
        <w:r w:rsidR="0091342B" w:rsidRPr="00D70131">
          <w:rPr>
            <w:rStyle w:val="Hyperlink"/>
            <w:b/>
            <w:bCs/>
          </w:rPr>
          <w:t>piet.cools@ugent.be</w:t>
        </w:r>
      </w:hyperlink>
      <w:r w:rsidR="0091342B">
        <w:rPr>
          <w:b/>
          <w:bCs/>
        </w:rPr>
        <w:t xml:space="preserve"> </w:t>
      </w:r>
    </w:p>
    <w:p w14:paraId="1FB11656" w14:textId="1AF07513" w:rsidR="00A031EE" w:rsidRDefault="00570786" w:rsidP="00A031EE">
      <w:pPr>
        <w:rPr>
          <w:rFonts w:cstheme="minorHAnsi"/>
        </w:rPr>
      </w:pPr>
      <w:r>
        <w:t xml:space="preserve">Het vormen van een biofilm is een resistentiemechanisme van bacteriën: ze </w:t>
      </w:r>
      <w:r w:rsidR="007954B4">
        <w:t>bouwen</w:t>
      </w:r>
      <w:r>
        <w:t xml:space="preserve"> als het ware een schild waar antibiotica niet door kunnen.</w:t>
      </w:r>
      <w:r w:rsidR="00074227">
        <w:t xml:space="preserve"> De twee onderzoeksteams uit </w:t>
      </w:r>
      <w:r w:rsidR="00D8649E">
        <w:t>Brussel</w:t>
      </w:r>
      <w:r w:rsidR="00C37D5E">
        <w:t xml:space="preserve"> en Gent, die voor de gelegenheid de krachten bundelen</w:t>
      </w:r>
      <w:r w:rsidR="0017450E">
        <w:t xml:space="preserve">, willen daarom bekijken of </w:t>
      </w:r>
      <w:r w:rsidR="00983C52">
        <w:t>ze de effecten van antibiotica</w:t>
      </w:r>
      <w:r w:rsidR="00E23338">
        <w:t xml:space="preserve"> niet</w:t>
      </w:r>
      <w:r w:rsidR="00983C52">
        <w:t xml:space="preserve"> kunnen versterken door </w:t>
      </w:r>
      <w:r w:rsidR="00E23338">
        <w:t>ze</w:t>
      </w:r>
      <w:r w:rsidR="00983C52">
        <w:t xml:space="preserve"> te combineren met </w:t>
      </w:r>
      <w:r w:rsidR="000401F1">
        <w:t>slijmverdunners</w:t>
      </w:r>
      <w:r w:rsidR="00983C52">
        <w:t xml:space="preserve"> en </w:t>
      </w:r>
      <w:r w:rsidR="00A031EE">
        <w:t>(</w:t>
      </w:r>
      <w:r w:rsidR="00983C52">
        <w:t>bacterio</w:t>
      </w:r>
      <w:r w:rsidR="00A031EE">
        <w:t>)</w:t>
      </w:r>
      <w:r w:rsidR="00983C52">
        <w:t>fagen</w:t>
      </w:r>
      <w:r w:rsidR="00E23338">
        <w:t xml:space="preserve">, om zo de bacteriën in de biofilm beter te kunnen bestrijden. </w:t>
      </w:r>
      <w:r w:rsidR="00376101">
        <w:t>Geïnhaleerde</w:t>
      </w:r>
      <w:r w:rsidR="000A434D">
        <w:t xml:space="preserve"> slijmverdunners maken al deel uit van de dagelijkse therapie van </w:t>
      </w:r>
      <w:r w:rsidR="00376101">
        <w:t>de meeste</w:t>
      </w:r>
      <w:r w:rsidR="000A434D">
        <w:t xml:space="preserve"> mensen met muco, en </w:t>
      </w:r>
      <w:r w:rsidR="00A031EE">
        <w:t xml:space="preserve">fagen </w:t>
      </w:r>
      <w:r w:rsidR="00A031EE">
        <w:rPr>
          <w:rFonts w:cstheme="minorHAnsi"/>
        </w:rPr>
        <w:t xml:space="preserve">zijn virussen die selectief bacteriën kunnen doden, </w:t>
      </w:r>
      <w:r w:rsidR="00A72640">
        <w:rPr>
          <w:rFonts w:cstheme="minorHAnsi"/>
        </w:rPr>
        <w:t>zonder schadelijk te zijn voor de mens</w:t>
      </w:r>
      <w:r w:rsidR="00A031EE">
        <w:rPr>
          <w:rFonts w:cstheme="minorHAnsi"/>
        </w:rPr>
        <w:t>.</w:t>
      </w:r>
      <w:r w:rsidR="00200125">
        <w:rPr>
          <w:rFonts w:cstheme="minorHAnsi"/>
        </w:rPr>
        <w:t xml:space="preserve"> De onderzoekers zullen de biofilm en de nieuwe bestrijdingstechnieken in eerste instantie onderzoeken op labomodellen. </w:t>
      </w:r>
    </w:p>
    <w:p w14:paraId="6B09B64A" w14:textId="30014622" w:rsidR="00D1592C" w:rsidRDefault="00E63C92" w:rsidP="0031307D">
      <w:pPr>
        <w:rPr>
          <w:b/>
          <w:bCs/>
        </w:rPr>
      </w:pPr>
      <w:r>
        <w:rPr>
          <w:b/>
          <w:bCs/>
        </w:rPr>
        <w:t>De longen in het klein (Prof. Marianne Carlon – KU Leuven)</w:t>
      </w:r>
      <w:r w:rsidR="0091342B">
        <w:rPr>
          <w:b/>
          <w:bCs/>
        </w:rPr>
        <w:t xml:space="preserve"> - </w:t>
      </w:r>
      <w:hyperlink r:id="rId16" w:history="1">
        <w:r w:rsidR="0091342B" w:rsidRPr="00D70131">
          <w:rPr>
            <w:rStyle w:val="Hyperlink"/>
            <w:b/>
            <w:bCs/>
          </w:rPr>
          <w:t>marianne.carlon@kuleuven.be</w:t>
        </w:r>
      </w:hyperlink>
      <w:r w:rsidR="0091342B">
        <w:rPr>
          <w:b/>
          <w:bCs/>
        </w:rPr>
        <w:t xml:space="preserve"> </w:t>
      </w:r>
    </w:p>
    <w:p w14:paraId="4BD623A6" w14:textId="16FDAA9C" w:rsidR="00500C65" w:rsidRDefault="00500C65" w:rsidP="00500C65">
      <w:pPr>
        <w:rPr>
          <w:rFonts w:cstheme="minorHAnsi"/>
        </w:rPr>
      </w:pPr>
      <w:r>
        <w:rPr>
          <w:rFonts w:cstheme="minorHAnsi"/>
        </w:rPr>
        <w:t>Het team van Prof. Carlon wil</w:t>
      </w:r>
      <w:r w:rsidRPr="00BE4287">
        <w:rPr>
          <w:rFonts w:cstheme="minorHAnsi"/>
        </w:rPr>
        <w:t xml:space="preserve"> geav</w:t>
      </w:r>
      <w:r>
        <w:rPr>
          <w:rFonts w:cstheme="minorHAnsi"/>
        </w:rPr>
        <w:t>a</w:t>
      </w:r>
      <w:r w:rsidRPr="00BE4287">
        <w:rPr>
          <w:rFonts w:cstheme="minorHAnsi"/>
        </w:rPr>
        <w:t>nceerde labomodellen o</w:t>
      </w:r>
      <w:r>
        <w:rPr>
          <w:rFonts w:cstheme="minorHAnsi"/>
        </w:rPr>
        <w:t>ntwikkelen die</w:t>
      </w:r>
      <w:r w:rsidR="003F065E">
        <w:rPr>
          <w:rFonts w:cstheme="minorHAnsi"/>
        </w:rPr>
        <w:t xml:space="preserve"> de</w:t>
      </w:r>
      <w:r>
        <w:rPr>
          <w:rFonts w:cstheme="minorHAnsi"/>
        </w:rPr>
        <w:t xml:space="preserve"> specifieke omstandigheden in de luchtwegen bij mensen met muco zo goed mogelijk nabootsen. </w:t>
      </w:r>
      <w:r w:rsidR="00B848BE">
        <w:rPr>
          <w:rFonts w:cstheme="minorHAnsi"/>
        </w:rPr>
        <w:t>Om</w:t>
      </w:r>
      <w:r>
        <w:rPr>
          <w:rFonts w:cstheme="minorHAnsi"/>
        </w:rPr>
        <w:t xml:space="preserve"> deze modellen </w:t>
      </w:r>
      <w:r w:rsidR="00B848BE">
        <w:rPr>
          <w:rFonts w:cstheme="minorHAnsi"/>
        </w:rPr>
        <w:t xml:space="preserve">te ontwikkelen </w:t>
      </w:r>
      <w:r>
        <w:rPr>
          <w:rFonts w:cstheme="minorHAnsi"/>
        </w:rPr>
        <w:t xml:space="preserve">worden </w:t>
      </w:r>
      <w:r w:rsidR="00D44EF2">
        <w:rPr>
          <w:rFonts w:cstheme="minorHAnsi"/>
        </w:rPr>
        <w:t xml:space="preserve">cellen uit de bovenste en onderste luchtwegen van mensen met muco gebruikt. </w:t>
      </w:r>
      <w:r w:rsidR="007432F1">
        <w:rPr>
          <w:rFonts w:cstheme="minorHAnsi"/>
        </w:rPr>
        <w:t xml:space="preserve">Waarom </w:t>
      </w:r>
      <w:r w:rsidR="00952B0D">
        <w:rPr>
          <w:rFonts w:cstheme="minorHAnsi"/>
        </w:rPr>
        <w:t xml:space="preserve">is </w:t>
      </w:r>
      <w:r w:rsidR="007432F1">
        <w:rPr>
          <w:rFonts w:cstheme="minorHAnsi"/>
        </w:rPr>
        <w:t xml:space="preserve">het zo belangrijk deze modellen ter beschikking te hebben? Op deze manier kunnen nieuwe therapieën (bijvoorbeeld genetische therapieën) snel en gemakkelijk </w:t>
      </w:r>
      <w:r w:rsidR="008544CE">
        <w:rPr>
          <w:rFonts w:cstheme="minorHAnsi"/>
        </w:rPr>
        <w:t xml:space="preserve">uitgetest worden op een </w:t>
      </w:r>
      <w:r w:rsidR="00150FC7">
        <w:rPr>
          <w:rFonts w:cstheme="minorHAnsi"/>
        </w:rPr>
        <w:t>simulatie</w:t>
      </w:r>
      <w:r w:rsidR="008544CE">
        <w:rPr>
          <w:rFonts w:cstheme="minorHAnsi"/>
        </w:rPr>
        <w:t xml:space="preserve"> </w:t>
      </w:r>
      <w:r w:rsidR="00150FC7">
        <w:rPr>
          <w:rFonts w:cstheme="minorHAnsi"/>
        </w:rPr>
        <w:t>van</w:t>
      </w:r>
      <w:r w:rsidR="008544CE">
        <w:rPr>
          <w:rFonts w:cstheme="minorHAnsi"/>
        </w:rPr>
        <w:t xml:space="preserve"> de longen van mensen met muco. Dit zal</w:t>
      </w:r>
      <w:r w:rsidR="00D7541D">
        <w:rPr>
          <w:rFonts w:cstheme="minorHAnsi"/>
        </w:rPr>
        <w:t xml:space="preserve"> de</w:t>
      </w:r>
      <w:r w:rsidR="008544CE">
        <w:rPr>
          <w:rFonts w:cstheme="minorHAnsi"/>
        </w:rPr>
        <w:t xml:space="preserve"> </w:t>
      </w:r>
      <w:r w:rsidR="002121DA">
        <w:rPr>
          <w:rFonts w:cstheme="minorHAnsi"/>
        </w:rPr>
        <w:t xml:space="preserve">verdere ontwikkeling van de medicijnen in de klinische testfases versnellen. Hier zullen voornamelijk mensen met (ultra)zeldzame mutaties baat bij hebben. </w:t>
      </w:r>
    </w:p>
    <w:sectPr w:rsidR="0050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C11"/>
    <w:multiLevelType w:val="hybridMultilevel"/>
    <w:tmpl w:val="DE004C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5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30"/>
    <w:rsid w:val="00001FD7"/>
    <w:rsid w:val="00015CA1"/>
    <w:rsid w:val="00020600"/>
    <w:rsid w:val="000401F1"/>
    <w:rsid w:val="000613FE"/>
    <w:rsid w:val="00067C2F"/>
    <w:rsid w:val="00073FFF"/>
    <w:rsid w:val="00074227"/>
    <w:rsid w:val="0007553D"/>
    <w:rsid w:val="00077245"/>
    <w:rsid w:val="000A116D"/>
    <w:rsid w:val="000A434D"/>
    <w:rsid w:val="000E2934"/>
    <w:rsid w:val="000F14E7"/>
    <w:rsid w:val="00111108"/>
    <w:rsid w:val="00120C4C"/>
    <w:rsid w:val="00123C4E"/>
    <w:rsid w:val="00130302"/>
    <w:rsid w:val="0014035E"/>
    <w:rsid w:val="00146F1C"/>
    <w:rsid w:val="00150FC7"/>
    <w:rsid w:val="00160CEA"/>
    <w:rsid w:val="001727C2"/>
    <w:rsid w:val="0017450E"/>
    <w:rsid w:val="0017680B"/>
    <w:rsid w:val="00177639"/>
    <w:rsid w:val="00185979"/>
    <w:rsid w:val="00185A86"/>
    <w:rsid w:val="00186D83"/>
    <w:rsid w:val="001C2B0C"/>
    <w:rsid w:val="001C7965"/>
    <w:rsid w:val="001D23C3"/>
    <w:rsid w:val="001D6931"/>
    <w:rsid w:val="001E50E6"/>
    <w:rsid w:val="00200125"/>
    <w:rsid w:val="002121DA"/>
    <w:rsid w:val="00222971"/>
    <w:rsid w:val="00232878"/>
    <w:rsid w:val="00232D3F"/>
    <w:rsid w:val="00241E65"/>
    <w:rsid w:val="002520E5"/>
    <w:rsid w:val="002625A0"/>
    <w:rsid w:val="00271F26"/>
    <w:rsid w:val="002826DE"/>
    <w:rsid w:val="0028699B"/>
    <w:rsid w:val="002A49CF"/>
    <w:rsid w:val="002C0183"/>
    <w:rsid w:val="002C5AB4"/>
    <w:rsid w:val="002C7603"/>
    <w:rsid w:val="002D516C"/>
    <w:rsid w:val="00302D6C"/>
    <w:rsid w:val="003054C9"/>
    <w:rsid w:val="003054E6"/>
    <w:rsid w:val="0031307D"/>
    <w:rsid w:val="00314367"/>
    <w:rsid w:val="00320F3A"/>
    <w:rsid w:val="00321A04"/>
    <w:rsid w:val="00357C13"/>
    <w:rsid w:val="003609DA"/>
    <w:rsid w:val="00372BD9"/>
    <w:rsid w:val="00376101"/>
    <w:rsid w:val="00394108"/>
    <w:rsid w:val="003A286B"/>
    <w:rsid w:val="003A73EC"/>
    <w:rsid w:val="003B2A43"/>
    <w:rsid w:val="003B68EA"/>
    <w:rsid w:val="003E56DE"/>
    <w:rsid w:val="003F065E"/>
    <w:rsid w:val="003F4D9E"/>
    <w:rsid w:val="004038D5"/>
    <w:rsid w:val="00411E5D"/>
    <w:rsid w:val="0042452A"/>
    <w:rsid w:val="004274E5"/>
    <w:rsid w:val="00443443"/>
    <w:rsid w:val="00443B61"/>
    <w:rsid w:val="00444560"/>
    <w:rsid w:val="004566A1"/>
    <w:rsid w:val="004865C7"/>
    <w:rsid w:val="004A078B"/>
    <w:rsid w:val="004A4CC1"/>
    <w:rsid w:val="004B05E8"/>
    <w:rsid w:val="004C0EE5"/>
    <w:rsid w:val="004C6588"/>
    <w:rsid w:val="004D117B"/>
    <w:rsid w:val="004D77B7"/>
    <w:rsid w:val="004F703B"/>
    <w:rsid w:val="00500C65"/>
    <w:rsid w:val="005127B2"/>
    <w:rsid w:val="0051499B"/>
    <w:rsid w:val="00530866"/>
    <w:rsid w:val="005466FD"/>
    <w:rsid w:val="005501C6"/>
    <w:rsid w:val="00550B8E"/>
    <w:rsid w:val="00552368"/>
    <w:rsid w:val="0056362A"/>
    <w:rsid w:val="00570786"/>
    <w:rsid w:val="00570ABC"/>
    <w:rsid w:val="00574FB7"/>
    <w:rsid w:val="0058218B"/>
    <w:rsid w:val="00585BD1"/>
    <w:rsid w:val="00587950"/>
    <w:rsid w:val="00591811"/>
    <w:rsid w:val="00594CA9"/>
    <w:rsid w:val="005A1389"/>
    <w:rsid w:val="005A1562"/>
    <w:rsid w:val="005A1EA1"/>
    <w:rsid w:val="005A58FF"/>
    <w:rsid w:val="005B2104"/>
    <w:rsid w:val="005F5090"/>
    <w:rsid w:val="00606234"/>
    <w:rsid w:val="00610BDF"/>
    <w:rsid w:val="00615541"/>
    <w:rsid w:val="00617BA8"/>
    <w:rsid w:val="00621F7C"/>
    <w:rsid w:val="00631714"/>
    <w:rsid w:val="00643177"/>
    <w:rsid w:val="00663267"/>
    <w:rsid w:val="00665390"/>
    <w:rsid w:val="006660F0"/>
    <w:rsid w:val="0069339D"/>
    <w:rsid w:val="006A63BA"/>
    <w:rsid w:val="006B0C98"/>
    <w:rsid w:val="006C094C"/>
    <w:rsid w:val="006C2ACD"/>
    <w:rsid w:val="006C61ED"/>
    <w:rsid w:val="006E2055"/>
    <w:rsid w:val="006F1BDC"/>
    <w:rsid w:val="006F47B4"/>
    <w:rsid w:val="0071009A"/>
    <w:rsid w:val="00726902"/>
    <w:rsid w:val="007432F1"/>
    <w:rsid w:val="007511A0"/>
    <w:rsid w:val="00751B7A"/>
    <w:rsid w:val="00753219"/>
    <w:rsid w:val="00754A1B"/>
    <w:rsid w:val="00763751"/>
    <w:rsid w:val="00767097"/>
    <w:rsid w:val="00782301"/>
    <w:rsid w:val="00782EE7"/>
    <w:rsid w:val="007954B4"/>
    <w:rsid w:val="007A2698"/>
    <w:rsid w:val="007A6AA7"/>
    <w:rsid w:val="008005A5"/>
    <w:rsid w:val="00831CE9"/>
    <w:rsid w:val="008417BF"/>
    <w:rsid w:val="008544CE"/>
    <w:rsid w:val="008924D4"/>
    <w:rsid w:val="008D15A2"/>
    <w:rsid w:val="008D6480"/>
    <w:rsid w:val="008D7858"/>
    <w:rsid w:val="0091342B"/>
    <w:rsid w:val="00914412"/>
    <w:rsid w:val="009334EB"/>
    <w:rsid w:val="00941628"/>
    <w:rsid w:val="0095060E"/>
    <w:rsid w:val="00951931"/>
    <w:rsid w:val="00952B0D"/>
    <w:rsid w:val="009538B2"/>
    <w:rsid w:val="00954701"/>
    <w:rsid w:val="0095744A"/>
    <w:rsid w:val="00983C52"/>
    <w:rsid w:val="009A2626"/>
    <w:rsid w:val="009C773F"/>
    <w:rsid w:val="009D283E"/>
    <w:rsid w:val="009D40D1"/>
    <w:rsid w:val="009E69A0"/>
    <w:rsid w:val="009E70D0"/>
    <w:rsid w:val="009E7647"/>
    <w:rsid w:val="009F4C96"/>
    <w:rsid w:val="00A031EE"/>
    <w:rsid w:val="00A05077"/>
    <w:rsid w:val="00A072A5"/>
    <w:rsid w:val="00A2388F"/>
    <w:rsid w:val="00A3773B"/>
    <w:rsid w:val="00A458A2"/>
    <w:rsid w:val="00A5234E"/>
    <w:rsid w:val="00A64A42"/>
    <w:rsid w:val="00A710A0"/>
    <w:rsid w:val="00A72640"/>
    <w:rsid w:val="00A90629"/>
    <w:rsid w:val="00AA118B"/>
    <w:rsid w:val="00AA1FED"/>
    <w:rsid w:val="00AB2DA3"/>
    <w:rsid w:val="00AC4069"/>
    <w:rsid w:val="00AD3B23"/>
    <w:rsid w:val="00AD40AE"/>
    <w:rsid w:val="00AF28E5"/>
    <w:rsid w:val="00AF35B2"/>
    <w:rsid w:val="00B03524"/>
    <w:rsid w:val="00B429BF"/>
    <w:rsid w:val="00B64C76"/>
    <w:rsid w:val="00B76F1E"/>
    <w:rsid w:val="00B848BE"/>
    <w:rsid w:val="00B87F6F"/>
    <w:rsid w:val="00B9230C"/>
    <w:rsid w:val="00BB3D42"/>
    <w:rsid w:val="00BE3271"/>
    <w:rsid w:val="00BE39FE"/>
    <w:rsid w:val="00BE42B6"/>
    <w:rsid w:val="00BE706A"/>
    <w:rsid w:val="00BF2CF0"/>
    <w:rsid w:val="00C37D5E"/>
    <w:rsid w:val="00C61488"/>
    <w:rsid w:val="00C62DFA"/>
    <w:rsid w:val="00C6598F"/>
    <w:rsid w:val="00C85392"/>
    <w:rsid w:val="00C9720A"/>
    <w:rsid w:val="00CA22B1"/>
    <w:rsid w:val="00CB4C58"/>
    <w:rsid w:val="00CC6C8F"/>
    <w:rsid w:val="00CD045C"/>
    <w:rsid w:val="00CF0830"/>
    <w:rsid w:val="00CF09F0"/>
    <w:rsid w:val="00D1592C"/>
    <w:rsid w:val="00D217A8"/>
    <w:rsid w:val="00D23770"/>
    <w:rsid w:val="00D27145"/>
    <w:rsid w:val="00D4080D"/>
    <w:rsid w:val="00D426A9"/>
    <w:rsid w:val="00D44EF2"/>
    <w:rsid w:val="00D559A0"/>
    <w:rsid w:val="00D74A8A"/>
    <w:rsid w:val="00D7541D"/>
    <w:rsid w:val="00D81B3A"/>
    <w:rsid w:val="00D8649E"/>
    <w:rsid w:val="00D875D8"/>
    <w:rsid w:val="00D96BA4"/>
    <w:rsid w:val="00DA594A"/>
    <w:rsid w:val="00DC7BAB"/>
    <w:rsid w:val="00DF39AB"/>
    <w:rsid w:val="00DF78A7"/>
    <w:rsid w:val="00E23338"/>
    <w:rsid w:val="00E622DF"/>
    <w:rsid w:val="00E63C92"/>
    <w:rsid w:val="00E8706A"/>
    <w:rsid w:val="00E91C64"/>
    <w:rsid w:val="00EF106D"/>
    <w:rsid w:val="00EF3031"/>
    <w:rsid w:val="00F138FA"/>
    <w:rsid w:val="00F32771"/>
    <w:rsid w:val="00F808EC"/>
    <w:rsid w:val="00F80AA1"/>
    <w:rsid w:val="00F82170"/>
    <w:rsid w:val="00F84715"/>
    <w:rsid w:val="00F96B0C"/>
    <w:rsid w:val="00FB0C60"/>
    <w:rsid w:val="00FC2062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9FBBD0"/>
  <w15:chartTrackingRefBased/>
  <w15:docId w15:val="{C5047E5E-EB69-43A4-B219-85C226B3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617BA8"/>
  </w:style>
  <w:style w:type="paragraph" w:styleId="ListParagraph">
    <w:name w:val="List Paragraph"/>
    <w:basedOn w:val="Normal"/>
    <w:uiPriority w:val="34"/>
    <w:qFormat/>
    <w:rsid w:val="00617BA8"/>
    <w:pPr>
      <w:ind w:left="720"/>
      <w:contextualSpacing/>
    </w:pPr>
    <w:rPr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751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f01">
    <w:name w:val="cf01"/>
    <w:basedOn w:val="DefaultParagraphFont"/>
    <w:rsid w:val="00A9062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empeneers@chuliege.be" TargetMode="External"/><Relationship Id="rId13" Type="http://schemas.openxmlformats.org/officeDocument/2006/relationships/hyperlink" Target="mailto:cedric.govaerts@ul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eke.boon@uzleuven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arianne.carlon@kuleuven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go.vankelecom@kuleuven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piet.cools@ugent.be" TargetMode="External"/><Relationship Id="rId10" Type="http://schemas.openxmlformats.org/officeDocument/2006/relationships/hyperlink" Target="mailto:aurelie.crabbe@ugent.b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va.vanbraeckel@ugent.be" TargetMode="External"/><Relationship Id="rId14" Type="http://schemas.openxmlformats.org/officeDocument/2006/relationships/hyperlink" Target="mailto:francoise.vanbambeke@uclouvai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3A1196CA141A2FD86420352504F" ma:contentTypeVersion="17" ma:contentTypeDescription="Create a new document." ma:contentTypeScope="" ma:versionID="1f20553f410e3ebbe4326a818310b93f">
  <xsd:schema xmlns:xsd="http://www.w3.org/2001/XMLSchema" xmlns:xs="http://www.w3.org/2001/XMLSchema" xmlns:p="http://schemas.microsoft.com/office/2006/metadata/properties" xmlns:ns2="67cd9146-621f-425f-b70e-5b523e7cea09" xmlns:ns3="7dbc5c01-d74a-48cd-bd2a-827bafa1be93" targetNamespace="http://schemas.microsoft.com/office/2006/metadata/properties" ma:root="true" ma:fieldsID="97bc04ec0aabc9b1f4e3b0feb4e2b811" ns2:_="" ns3:_="">
    <xsd:import namespace="67cd9146-621f-425f-b70e-5b523e7cea09"/>
    <xsd:import namespace="7dbc5c01-d74a-48cd-bd2a-827bafa1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9146-621f-425f-b70e-5b523e7c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506891-a340-47dd-aa2c-5084a4256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5c01-d74a-48cd-bd2a-827bafa1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ead3ca-0277-47ab-8f37-4d052a7aa8aa}" ma:internalName="TaxCatchAll" ma:showField="CatchAllData" ma:web="7dbc5c01-d74a-48cd-bd2a-827bafa1b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c5c01-d74a-48cd-bd2a-827bafa1be93" xsi:nil="true"/>
    <lcf76f155ced4ddcb4097134ff3c332f xmlns="67cd9146-621f-425f-b70e-5b523e7cea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2D9D2-BEBE-40BE-BE30-C652E6967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d9146-621f-425f-b70e-5b523e7cea09"/>
    <ds:schemaRef ds:uri="7dbc5c01-d74a-48cd-bd2a-827bafa1b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F8E86-C4AD-4381-9FDE-7CF1C7B41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B1DF4-7611-4796-BE93-06E2EAFF242C}">
  <ds:schemaRefs>
    <ds:schemaRef ds:uri="http://schemas.microsoft.com/office/2006/metadata/properties"/>
    <ds:schemaRef ds:uri="http://schemas.microsoft.com/office/infopath/2007/PartnerControls"/>
    <ds:schemaRef ds:uri="7dbc5c01-d74a-48cd-bd2a-827bafa1be93"/>
    <ds:schemaRef ds:uri="67cd9146-621f-425f-b70e-5b523e7cea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Van Noppen Thierry</cp:lastModifiedBy>
  <cp:revision>8</cp:revision>
  <dcterms:created xsi:type="dcterms:W3CDTF">2023-11-16T08:11:00Z</dcterms:created>
  <dcterms:modified xsi:type="dcterms:W3CDTF">2023-11-16T09:23:00Z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0x010100398023A1196CA141A2FD86420352504F</vt:lpwstr>
  </property>
  <property fmtid="{D5CDD505-2E9C-101B-9397-08002B2CF9AE}" pid="3" name="MediaServiceImageTags">
    <vt:lpwstr/>
  </property>
</Properties>
</file>