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B68" w:rsidRPr="000B2B68" w:rsidRDefault="000B2B68" w:rsidP="000B2B68">
      <w:pPr>
        <w:jc w:val="center"/>
        <w:rPr>
          <w:b/>
          <w:sz w:val="40"/>
          <w:szCs w:val="40"/>
          <w:u w:val="single"/>
          <w:lang w:val="fr-BE"/>
        </w:rPr>
      </w:pPr>
      <w:r w:rsidRPr="000B2B68">
        <w:rPr>
          <w:b/>
          <w:sz w:val="40"/>
          <w:szCs w:val="40"/>
          <w:u w:val="single"/>
          <w:lang w:val="fr-BE"/>
        </w:rPr>
        <w:t>APPEL A PROJETS</w:t>
      </w:r>
    </w:p>
    <w:p w:rsidR="000B2B68" w:rsidRDefault="000B2B68" w:rsidP="000B2B68">
      <w:pPr>
        <w:tabs>
          <w:tab w:val="left" w:pos="600"/>
        </w:tabs>
        <w:jc w:val="center"/>
        <w:rPr>
          <w:b/>
          <w:lang w:val="fr-BE"/>
        </w:rPr>
      </w:pPr>
    </w:p>
    <w:p w:rsidR="00E362D1" w:rsidRDefault="00E362D1" w:rsidP="000B2B68">
      <w:pPr>
        <w:tabs>
          <w:tab w:val="left" w:pos="600"/>
        </w:tabs>
        <w:jc w:val="center"/>
        <w:rPr>
          <w:b/>
          <w:lang w:val="fr-BE"/>
        </w:rPr>
      </w:pPr>
    </w:p>
    <w:p w:rsidR="00E362D1" w:rsidRPr="007C7AB6" w:rsidRDefault="00E362D1" w:rsidP="000B2B68">
      <w:pPr>
        <w:tabs>
          <w:tab w:val="left" w:pos="600"/>
        </w:tabs>
        <w:jc w:val="center"/>
        <w:rPr>
          <w:b/>
          <w:lang w:val="fr-BE"/>
        </w:rPr>
      </w:pPr>
    </w:p>
    <w:p w:rsidR="000B2B68" w:rsidRPr="001D4F4E" w:rsidRDefault="001D4F4E" w:rsidP="000B2B68">
      <w:pPr>
        <w:tabs>
          <w:tab w:val="left" w:pos="600"/>
        </w:tabs>
        <w:jc w:val="center"/>
        <w:rPr>
          <w:b/>
          <w:lang w:val="fr-BE"/>
        </w:rPr>
      </w:pPr>
      <w:r w:rsidRPr="001D4F4E">
        <w:rPr>
          <w:rStyle w:val="greentitle"/>
          <w:b/>
          <w:lang w:val="fr-FR"/>
        </w:rPr>
        <w:t>Sauvegarde du patrimoine immobilier en Province de Liège</w:t>
      </w:r>
    </w:p>
    <w:p w:rsidR="000B2B68" w:rsidRPr="007C7AB6" w:rsidRDefault="000B2B68" w:rsidP="000B2B68">
      <w:pPr>
        <w:tabs>
          <w:tab w:val="left" w:pos="600"/>
        </w:tabs>
        <w:rPr>
          <w:b/>
          <w:lang w:val="fr-BE"/>
        </w:rPr>
      </w:pPr>
    </w:p>
    <w:p w:rsidR="000B2B68" w:rsidRDefault="000B2B68" w:rsidP="000B2B68">
      <w:pPr>
        <w:rPr>
          <w:lang w:val="fr-BE"/>
        </w:rPr>
      </w:pPr>
    </w:p>
    <w:p w:rsidR="00E362D1" w:rsidRDefault="00E362D1" w:rsidP="000B2B68">
      <w:pPr>
        <w:rPr>
          <w:lang w:val="fr-BE"/>
        </w:rPr>
      </w:pPr>
    </w:p>
    <w:p w:rsidR="00E362D1" w:rsidRPr="007C7AB6" w:rsidRDefault="00E362D1" w:rsidP="000B2B68">
      <w:pPr>
        <w:rPr>
          <w:lang w:val="fr-BE"/>
        </w:rPr>
      </w:pPr>
    </w:p>
    <w:p w:rsidR="000B2B68" w:rsidRPr="007C7AB6" w:rsidRDefault="000B2B68" w:rsidP="000B2B68">
      <w:pPr>
        <w:rPr>
          <w:b/>
          <w:lang w:val="fr-BE"/>
        </w:rPr>
      </w:pPr>
      <w:r w:rsidRPr="007C7AB6">
        <w:rPr>
          <w:b/>
          <w:lang w:val="fr-BE"/>
        </w:rPr>
        <w:t>Les critères de sélection</w:t>
      </w:r>
    </w:p>
    <w:p w:rsidR="000B2B68" w:rsidRPr="007C7AB6" w:rsidRDefault="000B2B68" w:rsidP="000B2B68">
      <w:pPr>
        <w:rPr>
          <w:b/>
          <w:lang w:val="fr-BE"/>
        </w:rPr>
      </w:pPr>
    </w:p>
    <w:p w:rsidR="000B2B68" w:rsidRPr="007C7AB6" w:rsidRDefault="000B2B68" w:rsidP="000B2B68">
      <w:pPr>
        <w:tabs>
          <w:tab w:val="num" w:pos="288"/>
        </w:tabs>
        <w:rPr>
          <w:lang w:val="fr-BE"/>
        </w:rPr>
      </w:pPr>
      <w:r w:rsidRPr="007C7AB6">
        <w:rPr>
          <w:lang w:val="fr-BE"/>
        </w:rPr>
        <w:t>Le jury d’experts sera attentif aux points suivants :</w:t>
      </w:r>
    </w:p>
    <w:p w:rsidR="000B2B68" w:rsidRPr="007C7AB6" w:rsidRDefault="000B2B68" w:rsidP="000B2B68">
      <w:pPr>
        <w:tabs>
          <w:tab w:val="num" w:pos="288"/>
        </w:tabs>
        <w:rPr>
          <w:lang w:val="fr-BE"/>
        </w:rPr>
      </w:pPr>
    </w:p>
    <w:p w:rsidR="00D71C36" w:rsidRDefault="00D71C36" w:rsidP="00D71C36">
      <w:pPr>
        <w:numPr>
          <w:ilvl w:val="0"/>
          <w:numId w:val="10"/>
        </w:numPr>
        <w:jc w:val="both"/>
        <w:rPr>
          <w:lang w:val="fr-BE"/>
        </w:rPr>
      </w:pPr>
      <w:r>
        <w:rPr>
          <w:lang w:val="fr-BE"/>
        </w:rPr>
        <w:t xml:space="preserve">La </w:t>
      </w:r>
      <w:r>
        <w:rPr>
          <w:b/>
          <w:lang w:val="fr-BE"/>
        </w:rPr>
        <w:t>qualité</w:t>
      </w:r>
      <w:r>
        <w:rPr>
          <w:lang w:val="fr-BE"/>
        </w:rPr>
        <w:t xml:space="preserve"> du projet</w:t>
      </w:r>
    </w:p>
    <w:p w:rsidR="00D71C36" w:rsidRDefault="00D71C36" w:rsidP="00D71C36">
      <w:pPr>
        <w:numPr>
          <w:ilvl w:val="0"/>
          <w:numId w:val="10"/>
        </w:numPr>
        <w:jc w:val="both"/>
        <w:rPr>
          <w:lang w:val="fr-BE"/>
        </w:rPr>
      </w:pPr>
      <w:r>
        <w:rPr>
          <w:lang w:val="fr-BE"/>
        </w:rPr>
        <w:t xml:space="preserve">L’importance </w:t>
      </w:r>
      <w:r>
        <w:rPr>
          <w:b/>
          <w:lang w:val="fr-BE"/>
        </w:rPr>
        <w:t>artistique et historique</w:t>
      </w:r>
      <w:r>
        <w:rPr>
          <w:lang w:val="fr-BE"/>
        </w:rPr>
        <w:t xml:space="preserve"> du bâtiment</w:t>
      </w:r>
    </w:p>
    <w:p w:rsidR="00D71C36" w:rsidRDefault="00D71C36" w:rsidP="00D71C36">
      <w:pPr>
        <w:numPr>
          <w:ilvl w:val="0"/>
          <w:numId w:val="10"/>
        </w:numPr>
        <w:jc w:val="both"/>
        <w:rPr>
          <w:lang w:val="fr-BE"/>
        </w:rPr>
      </w:pPr>
      <w:r>
        <w:rPr>
          <w:b/>
          <w:lang w:val="fr-BE"/>
        </w:rPr>
        <w:t>la valeur exemplative</w:t>
      </w:r>
      <w:r>
        <w:rPr>
          <w:lang w:val="fr-BE"/>
        </w:rPr>
        <w:t xml:space="preserve"> du projet (entraînant </w:t>
      </w:r>
      <w:proofErr w:type="spellStart"/>
      <w:r>
        <w:rPr>
          <w:lang w:val="fr-BE"/>
        </w:rPr>
        <w:t>e.a</w:t>
      </w:r>
      <w:proofErr w:type="spellEnd"/>
      <w:r>
        <w:rPr>
          <w:lang w:val="fr-BE"/>
        </w:rPr>
        <w:t>. un changement positif, d’autres projets, la reprise du projet par d’autres, un exemple pour d’autres lieux semblables…)</w:t>
      </w:r>
    </w:p>
    <w:p w:rsidR="00D71C36" w:rsidRDefault="00D71C36" w:rsidP="00D71C36">
      <w:pPr>
        <w:numPr>
          <w:ilvl w:val="0"/>
          <w:numId w:val="10"/>
        </w:numPr>
        <w:jc w:val="both"/>
        <w:rPr>
          <w:lang w:val="fr-BE"/>
        </w:rPr>
      </w:pPr>
      <w:r>
        <w:rPr>
          <w:b/>
          <w:bCs/>
          <w:lang w:val="fr-BE"/>
        </w:rPr>
        <w:t>la qualité de la mise en œuvre du projet</w:t>
      </w:r>
      <w:r>
        <w:rPr>
          <w:lang w:val="fr-BE"/>
        </w:rPr>
        <w:t xml:space="preserve"> (mesurée </w:t>
      </w:r>
      <w:proofErr w:type="spellStart"/>
      <w:r>
        <w:rPr>
          <w:lang w:val="fr-BE"/>
        </w:rPr>
        <w:t>e.a</w:t>
      </w:r>
      <w:proofErr w:type="spellEnd"/>
      <w:r>
        <w:rPr>
          <w:lang w:val="fr-BE"/>
        </w:rPr>
        <w:t xml:space="preserve">. par la précision et la fiabilité du plan financier, le réalisme du calendrier, l’évaluation et le suivi du projet…) </w:t>
      </w:r>
    </w:p>
    <w:p w:rsidR="00D71C36" w:rsidRDefault="00D71C36" w:rsidP="00D71C36">
      <w:pPr>
        <w:numPr>
          <w:ilvl w:val="0"/>
          <w:numId w:val="10"/>
        </w:numPr>
        <w:jc w:val="both"/>
        <w:rPr>
          <w:b/>
          <w:bCs/>
          <w:lang w:val="fr-BE"/>
        </w:rPr>
      </w:pPr>
      <w:r>
        <w:rPr>
          <w:b/>
          <w:bCs/>
          <w:lang w:val="fr-BE"/>
        </w:rPr>
        <w:t>les garanties de continuité du projet</w:t>
      </w:r>
      <w:r>
        <w:rPr>
          <w:lang w:val="fr-BE"/>
        </w:rPr>
        <w:t xml:space="preserve"> (accessibilité du bâtiment, possibilité de débouchés d’édition de publications et d’études, améliorations suite au nouvel aménagement…)</w:t>
      </w:r>
    </w:p>
    <w:p w:rsidR="00D71C36" w:rsidRDefault="00D71C36" w:rsidP="00D71C36">
      <w:pPr>
        <w:numPr>
          <w:ilvl w:val="0"/>
          <w:numId w:val="10"/>
        </w:numPr>
        <w:jc w:val="both"/>
        <w:rPr>
          <w:b/>
          <w:bCs/>
          <w:lang w:val="fr-BE"/>
        </w:rPr>
      </w:pPr>
      <w:r>
        <w:rPr>
          <w:b/>
          <w:bCs/>
          <w:lang w:val="fr-BE"/>
        </w:rPr>
        <w:t xml:space="preserve">l’actualité </w:t>
      </w:r>
      <w:r>
        <w:rPr>
          <w:bCs/>
          <w:lang w:val="fr-BE"/>
        </w:rPr>
        <w:t>(une exposition, publication, …)</w:t>
      </w:r>
    </w:p>
    <w:p w:rsidR="00D71C36" w:rsidRDefault="00D71C36" w:rsidP="00D71C36">
      <w:pPr>
        <w:numPr>
          <w:ilvl w:val="0"/>
          <w:numId w:val="10"/>
        </w:numPr>
        <w:jc w:val="both"/>
        <w:rPr>
          <w:b/>
          <w:bCs/>
          <w:lang w:val="fr-BE"/>
        </w:rPr>
      </w:pPr>
      <w:r>
        <w:rPr>
          <w:bCs/>
          <w:lang w:val="fr-BE"/>
        </w:rPr>
        <w:t xml:space="preserve">La mesure dans laquelle </w:t>
      </w:r>
      <w:r>
        <w:rPr>
          <w:b/>
          <w:bCs/>
          <w:lang w:val="fr-BE"/>
        </w:rPr>
        <w:t>le projet s’inscrit dans les objectifs du fonds</w:t>
      </w:r>
    </w:p>
    <w:p w:rsidR="00B64963" w:rsidRPr="00B64963" w:rsidRDefault="00B64963" w:rsidP="00B64963">
      <w:pPr>
        <w:rPr>
          <w:lang w:val="fr-BE"/>
        </w:rPr>
      </w:pPr>
      <w:bookmarkStart w:id="0" w:name="_GoBack"/>
      <w:bookmarkEnd w:id="0"/>
    </w:p>
    <w:sectPr w:rsidR="00B64963" w:rsidRPr="00B64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16FC69C5"/>
    <w:multiLevelType w:val="hybridMultilevel"/>
    <w:tmpl w:val="4564589C"/>
    <w:lvl w:ilvl="0" w:tplc="A3F440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A224E8"/>
    <w:multiLevelType w:val="hybridMultilevel"/>
    <w:tmpl w:val="0756B512"/>
    <w:lvl w:ilvl="0" w:tplc="20642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B74EA6"/>
    <w:multiLevelType w:val="hybridMultilevel"/>
    <w:tmpl w:val="E6FCFC48"/>
    <w:lvl w:ilvl="0" w:tplc="1EBA34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75146F"/>
    <w:multiLevelType w:val="hybridMultilevel"/>
    <w:tmpl w:val="685869D2"/>
    <w:lvl w:ilvl="0" w:tplc="2856DE86">
      <w:start w:val="2"/>
      <w:numFmt w:val="bullet"/>
      <w:lvlText w:val="-"/>
      <w:lvlJc w:val="left"/>
      <w:pPr>
        <w:ind w:left="3195" w:hanging="360"/>
      </w:pPr>
      <w:rPr>
        <w:rFonts w:ascii="Garamond" w:eastAsia="Arial Unicode M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">
    <w:nsid w:val="65855B6E"/>
    <w:multiLevelType w:val="hybridMultilevel"/>
    <w:tmpl w:val="764A5A7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E8531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084729"/>
    <w:multiLevelType w:val="multilevel"/>
    <w:tmpl w:val="E81623C0"/>
    <w:lvl w:ilvl="0">
      <w:start w:val="1"/>
      <w:numFmt w:val="none"/>
      <w:lvlText w:val="- 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- 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- 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- 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- 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- 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733E67E2"/>
    <w:multiLevelType w:val="hybridMultilevel"/>
    <w:tmpl w:val="33E0A52A"/>
    <w:lvl w:ilvl="0" w:tplc="FCA62E78">
      <w:start w:val="2"/>
      <w:numFmt w:val="bullet"/>
      <w:lvlText w:val="-"/>
      <w:lvlJc w:val="left"/>
      <w:pPr>
        <w:ind w:left="3195" w:hanging="360"/>
      </w:pPr>
      <w:rPr>
        <w:rFonts w:ascii="Garamond" w:eastAsia="Arial Unicode MS" w:hAnsi="Garamond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>
    <w:nsid w:val="739F5E64"/>
    <w:multiLevelType w:val="hybridMultilevel"/>
    <w:tmpl w:val="81204CD0"/>
    <w:lvl w:ilvl="0" w:tplc="5F084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3"/>
  </w:num>
  <w:num w:numId="1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68"/>
    <w:rsid w:val="000949B7"/>
    <w:rsid w:val="000B2B68"/>
    <w:rsid w:val="000C3609"/>
    <w:rsid w:val="0013145B"/>
    <w:rsid w:val="001A683A"/>
    <w:rsid w:val="001D4F4E"/>
    <w:rsid w:val="002442A0"/>
    <w:rsid w:val="0025714D"/>
    <w:rsid w:val="00267EA7"/>
    <w:rsid w:val="002D5224"/>
    <w:rsid w:val="004E4083"/>
    <w:rsid w:val="00592A84"/>
    <w:rsid w:val="005D1DCC"/>
    <w:rsid w:val="005E681F"/>
    <w:rsid w:val="006168E8"/>
    <w:rsid w:val="00667BCB"/>
    <w:rsid w:val="00702D27"/>
    <w:rsid w:val="00706AF0"/>
    <w:rsid w:val="007474DF"/>
    <w:rsid w:val="007C5E7D"/>
    <w:rsid w:val="008C0BFE"/>
    <w:rsid w:val="009261F9"/>
    <w:rsid w:val="009C64FE"/>
    <w:rsid w:val="00A5333C"/>
    <w:rsid w:val="00B1178D"/>
    <w:rsid w:val="00B31F0C"/>
    <w:rsid w:val="00B52C64"/>
    <w:rsid w:val="00B64963"/>
    <w:rsid w:val="00BE5268"/>
    <w:rsid w:val="00C40A9F"/>
    <w:rsid w:val="00C72334"/>
    <w:rsid w:val="00C74BFA"/>
    <w:rsid w:val="00C857F0"/>
    <w:rsid w:val="00D02FE5"/>
    <w:rsid w:val="00D71C36"/>
    <w:rsid w:val="00E362D1"/>
    <w:rsid w:val="00E551A8"/>
    <w:rsid w:val="00F3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B68"/>
    <w:pPr>
      <w:tabs>
        <w:tab w:val="left" w:pos="2835"/>
        <w:tab w:val="left" w:pos="6804"/>
      </w:tabs>
      <w:spacing w:after="0" w:line="240" w:lineRule="auto"/>
    </w:pPr>
    <w:rPr>
      <w:rFonts w:ascii="Garamond" w:eastAsia="Arial Unicode MS" w:hAnsi="Garamond" w:cs="Times New Roman"/>
      <w:sz w:val="24"/>
      <w:szCs w:val="24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B2B68"/>
    <w:rPr>
      <w:color w:val="0000FF"/>
      <w:u w:val="single"/>
    </w:rPr>
  </w:style>
  <w:style w:type="paragraph" w:styleId="Header">
    <w:name w:val="header"/>
    <w:basedOn w:val="Normal"/>
    <w:link w:val="HeaderChar"/>
    <w:rsid w:val="00F31D3C"/>
    <w:pPr>
      <w:tabs>
        <w:tab w:val="clear" w:pos="2835"/>
        <w:tab w:val="clear" w:pos="6804"/>
        <w:tab w:val="center" w:pos="4320"/>
        <w:tab w:val="right" w:pos="8640"/>
      </w:tabs>
    </w:pPr>
    <w:rPr>
      <w:rFonts w:eastAsia="Times New Roman"/>
      <w:lang w:val="en-US"/>
    </w:rPr>
  </w:style>
  <w:style w:type="character" w:customStyle="1" w:styleId="HeaderChar">
    <w:name w:val="Header Char"/>
    <w:basedOn w:val="DefaultParagraphFont"/>
    <w:link w:val="Header"/>
    <w:rsid w:val="00F31D3C"/>
    <w:rPr>
      <w:rFonts w:ascii="Garamond" w:eastAsia="Times New Roman" w:hAnsi="Garamond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06A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5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2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268"/>
    <w:rPr>
      <w:rFonts w:ascii="Garamond" w:eastAsia="Arial Unicode MS" w:hAnsi="Garamond" w:cs="Times New Roman"/>
      <w:sz w:val="20"/>
      <w:szCs w:val="20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268"/>
    <w:rPr>
      <w:rFonts w:ascii="Garamond" w:eastAsia="Arial Unicode MS" w:hAnsi="Garamond" w:cs="Times New Roman"/>
      <w:b/>
      <w:bCs/>
      <w:sz w:val="20"/>
      <w:szCs w:val="20"/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268"/>
    <w:rPr>
      <w:rFonts w:ascii="Tahoma" w:eastAsia="Arial Unicode MS" w:hAnsi="Tahoma" w:cs="Tahoma"/>
      <w:sz w:val="16"/>
      <w:szCs w:val="16"/>
      <w:lang w:val="nl-BE"/>
    </w:rPr>
  </w:style>
  <w:style w:type="character" w:customStyle="1" w:styleId="greentitle">
    <w:name w:val="greentitle"/>
    <w:basedOn w:val="DefaultParagraphFont"/>
    <w:rsid w:val="001D4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B68"/>
    <w:pPr>
      <w:tabs>
        <w:tab w:val="left" w:pos="2835"/>
        <w:tab w:val="left" w:pos="6804"/>
      </w:tabs>
      <w:spacing w:after="0" w:line="240" w:lineRule="auto"/>
    </w:pPr>
    <w:rPr>
      <w:rFonts w:ascii="Garamond" w:eastAsia="Arial Unicode MS" w:hAnsi="Garamond" w:cs="Times New Roman"/>
      <w:sz w:val="24"/>
      <w:szCs w:val="24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B2B68"/>
    <w:rPr>
      <w:color w:val="0000FF"/>
      <w:u w:val="single"/>
    </w:rPr>
  </w:style>
  <w:style w:type="paragraph" w:styleId="Header">
    <w:name w:val="header"/>
    <w:basedOn w:val="Normal"/>
    <w:link w:val="HeaderChar"/>
    <w:rsid w:val="00F31D3C"/>
    <w:pPr>
      <w:tabs>
        <w:tab w:val="clear" w:pos="2835"/>
        <w:tab w:val="clear" w:pos="6804"/>
        <w:tab w:val="center" w:pos="4320"/>
        <w:tab w:val="right" w:pos="8640"/>
      </w:tabs>
    </w:pPr>
    <w:rPr>
      <w:rFonts w:eastAsia="Times New Roman"/>
      <w:lang w:val="en-US"/>
    </w:rPr>
  </w:style>
  <w:style w:type="character" w:customStyle="1" w:styleId="HeaderChar">
    <w:name w:val="Header Char"/>
    <w:basedOn w:val="DefaultParagraphFont"/>
    <w:link w:val="Header"/>
    <w:rsid w:val="00F31D3C"/>
    <w:rPr>
      <w:rFonts w:ascii="Garamond" w:eastAsia="Times New Roman" w:hAnsi="Garamond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06A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5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2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268"/>
    <w:rPr>
      <w:rFonts w:ascii="Garamond" w:eastAsia="Arial Unicode MS" w:hAnsi="Garamond" w:cs="Times New Roman"/>
      <w:sz w:val="20"/>
      <w:szCs w:val="20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268"/>
    <w:rPr>
      <w:rFonts w:ascii="Garamond" w:eastAsia="Arial Unicode MS" w:hAnsi="Garamond" w:cs="Times New Roman"/>
      <w:b/>
      <w:bCs/>
      <w:sz w:val="20"/>
      <w:szCs w:val="20"/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268"/>
    <w:rPr>
      <w:rFonts w:ascii="Tahoma" w:eastAsia="Arial Unicode MS" w:hAnsi="Tahoma" w:cs="Tahoma"/>
      <w:sz w:val="16"/>
      <w:szCs w:val="16"/>
      <w:lang w:val="nl-BE"/>
    </w:rPr>
  </w:style>
  <w:style w:type="character" w:customStyle="1" w:styleId="greentitle">
    <w:name w:val="greentitle"/>
    <w:basedOn w:val="DefaultParagraphFont"/>
    <w:rsid w:val="001D4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BCE1B4C90CF4CB8EB5C915A5ECEDC" ma:contentTypeVersion="18" ma:contentTypeDescription="Create a new document." ma:contentTypeScope="" ma:versionID="eed6806e8352eb66789d04b847ad9f0a">
  <xsd:schema xmlns:xsd="http://www.w3.org/2001/XMLSchema" xmlns:xs="http://www.w3.org/2001/XMLSchema" xmlns:p="http://schemas.microsoft.com/office/2006/metadata/properties" xmlns:ns2="a1a8f9cf-fb1a-4781-9056-06c455a50c07" xmlns:ns3="be4dbe71-6922-45fc-af02-09d43ad62cad" targetNamespace="http://schemas.microsoft.com/office/2006/metadata/properties" ma:root="true" ma:fieldsID="3091985c15c2b69114bd66c01c68e18a" ns2:_="" ns3:_="">
    <xsd:import namespace="a1a8f9cf-fb1a-4781-9056-06c455a50c07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f9cf-fb1a-4781-9056-06c455a50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8D0219-4518-44CB-BBEE-3487D62ACEE3}"/>
</file>

<file path=customXml/itemProps2.xml><?xml version="1.0" encoding="utf-8"?>
<ds:datastoreItem xmlns:ds="http://schemas.openxmlformats.org/officeDocument/2006/customXml" ds:itemID="{AB5D606F-6FDD-4C7B-AEC9-D74DBAF688AF}"/>
</file>

<file path=docProps/app.xml><?xml version="1.0" encoding="utf-8"?>
<Properties xmlns="http://schemas.openxmlformats.org/officeDocument/2006/extended-properties" xmlns:vt="http://schemas.openxmlformats.org/officeDocument/2006/docPropsVTypes">
  <Template>B7099868</Template>
  <TotalTime>0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CARPENTIER Isabelle</cp:lastModifiedBy>
  <cp:revision>4</cp:revision>
  <cp:lastPrinted>2013-08-29T10:14:00Z</cp:lastPrinted>
  <dcterms:created xsi:type="dcterms:W3CDTF">2013-08-30T07:19:00Z</dcterms:created>
  <dcterms:modified xsi:type="dcterms:W3CDTF">2017-08-30T07:54:00Z</dcterms:modified>
</cp:coreProperties>
</file>