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0DD" w14:textId="77777777" w:rsidR="00F45EC5" w:rsidRDefault="00F45EC5" w:rsidP="00F45EC5">
      <w:pPr>
        <w:pBdr>
          <w:top w:val="single" w:sz="4" w:space="1" w:color="auto"/>
          <w:left w:val="single" w:sz="4" w:space="4" w:color="auto"/>
          <w:bottom w:val="single" w:sz="4" w:space="1" w:color="auto"/>
          <w:right w:val="single" w:sz="4" w:space="4" w:color="auto"/>
        </w:pBdr>
        <w:spacing w:after="0" w:line="240" w:lineRule="auto"/>
        <w:ind w:left="360"/>
        <w:jc w:val="center"/>
        <w:rPr>
          <w:rFonts w:ascii="Garamond" w:hAnsi="Garamond"/>
          <w:b/>
          <w:bCs/>
          <w:noProof/>
          <w:sz w:val="32"/>
          <w:szCs w:val="32"/>
        </w:rPr>
      </w:pPr>
      <w:r>
        <w:rPr>
          <w:rFonts w:ascii="Garamond" w:hAnsi="Garamond"/>
          <w:b/>
          <w:bCs/>
          <w:noProof/>
          <w:sz w:val="32"/>
          <w:szCs w:val="32"/>
        </w:rPr>
        <w:t xml:space="preserve">Initiatives chaleureuses et conviviales </w:t>
      </w:r>
    </w:p>
    <w:p w14:paraId="2BFD822B" w14:textId="77777777" w:rsidR="00F45EC5" w:rsidRDefault="00F45EC5" w:rsidP="00F45EC5">
      <w:pPr>
        <w:pBdr>
          <w:top w:val="single" w:sz="4" w:space="1" w:color="auto"/>
          <w:left w:val="single" w:sz="4" w:space="4" w:color="auto"/>
          <w:bottom w:val="single" w:sz="4" w:space="1" w:color="auto"/>
          <w:right w:val="single" w:sz="4" w:space="4" w:color="auto"/>
        </w:pBdr>
        <w:spacing w:after="0" w:line="240" w:lineRule="auto"/>
        <w:ind w:left="360"/>
        <w:jc w:val="center"/>
        <w:rPr>
          <w:rFonts w:ascii="Garamond" w:hAnsi="Garamond"/>
          <w:b/>
          <w:bCs/>
          <w:noProof/>
          <w:sz w:val="32"/>
          <w:szCs w:val="32"/>
        </w:rPr>
      </w:pPr>
      <w:r>
        <w:rPr>
          <w:rFonts w:ascii="Garamond" w:hAnsi="Garamond"/>
          <w:b/>
          <w:bCs/>
          <w:noProof/>
          <w:sz w:val="32"/>
          <w:szCs w:val="32"/>
        </w:rPr>
        <w:t xml:space="preserve">pour les personnes sinistrés des inondations </w:t>
      </w:r>
    </w:p>
    <w:p w14:paraId="377763F8" w14:textId="77777777" w:rsidR="00F45EC5" w:rsidRDefault="00F45EC5" w:rsidP="00F45EC5">
      <w:pPr>
        <w:pBdr>
          <w:top w:val="single" w:sz="4" w:space="1" w:color="auto"/>
          <w:left w:val="single" w:sz="4" w:space="4" w:color="auto"/>
          <w:bottom w:val="single" w:sz="4" w:space="1" w:color="auto"/>
          <w:right w:val="single" w:sz="4" w:space="4" w:color="auto"/>
        </w:pBdr>
        <w:spacing w:after="0" w:line="240" w:lineRule="auto"/>
        <w:ind w:left="360"/>
        <w:jc w:val="center"/>
        <w:rPr>
          <w:rFonts w:ascii="Garamond" w:hAnsi="Garamond"/>
          <w:b/>
          <w:bCs/>
          <w:noProof/>
          <w:sz w:val="24"/>
          <w:szCs w:val="24"/>
        </w:rPr>
      </w:pPr>
    </w:p>
    <w:p w14:paraId="7A42EB58" w14:textId="77777777" w:rsidR="00F45EC5" w:rsidRDefault="00F45EC5" w:rsidP="00F45EC5">
      <w:pPr>
        <w:pBdr>
          <w:top w:val="single" w:sz="4" w:space="1" w:color="auto"/>
          <w:left w:val="single" w:sz="4" w:space="4" w:color="auto"/>
          <w:bottom w:val="single" w:sz="4" w:space="1" w:color="auto"/>
          <w:right w:val="single" w:sz="4" w:space="4" w:color="auto"/>
        </w:pBdr>
        <w:spacing w:after="0" w:line="240" w:lineRule="auto"/>
        <w:ind w:left="360"/>
        <w:jc w:val="center"/>
        <w:rPr>
          <w:rFonts w:ascii="Garamond" w:hAnsi="Garamond"/>
          <w:noProof/>
          <w:sz w:val="24"/>
          <w:szCs w:val="24"/>
        </w:rPr>
      </w:pPr>
      <w:r>
        <w:rPr>
          <w:rFonts w:ascii="Garamond" w:hAnsi="Garamond"/>
          <w:noProof/>
          <w:sz w:val="24"/>
          <w:szCs w:val="24"/>
        </w:rPr>
        <w:t xml:space="preserve">Projets sélectionnés </w:t>
      </w:r>
    </w:p>
    <w:p w14:paraId="744B8F65" w14:textId="77777777" w:rsidR="00F45EC5" w:rsidRDefault="00F45EC5" w:rsidP="00F45EC5">
      <w:pPr>
        <w:spacing w:after="0" w:line="240" w:lineRule="auto"/>
        <w:ind w:left="360"/>
        <w:rPr>
          <w:rFonts w:ascii="Garamond" w:hAnsi="Garamond"/>
          <w:b/>
          <w:bCs/>
          <w:noProof/>
          <w:sz w:val="24"/>
          <w:szCs w:val="24"/>
          <w:u w:val="single"/>
        </w:rPr>
      </w:pPr>
    </w:p>
    <w:p w14:paraId="11C8FC6C" w14:textId="77777777" w:rsidR="00F45EC5" w:rsidRDefault="00F45EC5" w:rsidP="00F45EC5">
      <w:pPr>
        <w:spacing w:after="0" w:line="240" w:lineRule="auto"/>
        <w:ind w:left="360"/>
        <w:rPr>
          <w:rFonts w:ascii="Garamond" w:hAnsi="Garamond"/>
          <w:b/>
          <w:bCs/>
          <w:noProof/>
          <w:sz w:val="24"/>
          <w:szCs w:val="24"/>
        </w:rPr>
      </w:pPr>
    </w:p>
    <w:p w14:paraId="66886FE8" w14:textId="77777777" w:rsidR="00F45EC5" w:rsidRDefault="00F45EC5" w:rsidP="00F45EC5">
      <w:pPr>
        <w:spacing w:after="0" w:line="240" w:lineRule="auto"/>
        <w:ind w:left="360"/>
        <w:rPr>
          <w:rFonts w:ascii="Garamond" w:hAnsi="Garamond"/>
          <w:b/>
          <w:bCs/>
          <w:noProof/>
          <w:sz w:val="24"/>
          <w:szCs w:val="24"/>
        </w:rPr>
      </w:pPr>
      <w:r>
        <w:rPr>
          <w:rFonts w:ascii="Garamond" w:hAnsi="Garamond"/>
          <w:b/>
          <w:bCs/>
          <w:noProof/>
          <w:sz w:val="24"/>
          <w:szCs w:val="24"/>
        </w:rPr>
        <w:t xml:space="preserve">Royal Syndicat d’Initiative de Theux asbl – Theux </w:t>
      </w:r>
    </w:p>
    <w:p w14:paraId="1B3A0BB9" w14:textId="77777777" w:rsidR="00F45EC5" w:rsidRDefault="00F45EC5" w:rsidP="00F45EC5">
      <w:pPr>
        <w:spacing w:after="0" w:line="240" w:lineRule="auto"/>
        <w:ind w:left="360"/>
        <w:rPr>
          <w:rFonts w:ascii="Garamond" w:hAnsi="Garamond"/>
          <w:i/>
          <w:iCs/>
          <w:sz w:val="24"/>
          <w:szCs w:val="24"/>
        </w:rPr>
      </w:pPr>
      <w:r>
        <w:rPr>
          <w:rFonts w:ascii="Garamond" w:hAnsi="Garamond"/>
          <w:i/>
          <w:iCs/>
          <w:noProof/>
          <w:sz w:val="24"/>
          <w:szCs w:val="24"/>
        </w:rPr>
        <w:t>Printemps 2022 – Rêverie commune</w:t>
      </w:r>
    </w:p>
    <w:p w14:paraId="1CE07606" w14:textId="77777777" w:rsidR="00F45EC5" w:rsidRDefault="00F45EC5" w:rsidP="00F45EC5">
      <w:pPr>
        <w:spacing w:after="0" w:line="240" w:lineRule="auto"/>
        <w:ind w:left="360"/>
        <w:jc w:val="both"/>
        <w:rPr>
          <w:rFonts w:ascii="Garamond" w:hAnsi="Garamond"/>
          <w:noProof/>
          <w:sz w:val="24"/>
          <w:szCs w:val="24"/>
        </w:rPr>
      </w:pPr>
    </w:p>
    <w:p w14:paraId="6A1C9866" w14:textId="77777777" w:rsidR="00F45EC5" w:rsidRDefault="00F45EC5" w:rsidP="00F45EC5">
      <w:pPr>
        <w:spacing w:after="0" w:line="240" w:lineRule="auto"/>
        <w:ind w:left="360"/>
        <w:jc w:val="both"/>
        <w:rPr>
          <w:rFonts w:ascii="Garamond" w:hAnsi="Garamond"/>
          <w:noProof/>
          <w:sz w:val="24"/>
          <w:szCs w:val="24"/>
        </w:rPr>
      </w:pPr>
      <w:r>
        <w:rPr>
          <w:rFonts w:ascii="Garamond" w:hAnsi="Garamond"/>
          <w:noProof/>
          <w:sz w:val="24"/>
          <w:szCs w:val="24"/>
        </w:rPr>
        <w:t xml:space="preserve">Plusieurs acteurs de la commune de Theux (Centre culturel, commerçants, CPAS, PCS, …) proposent l’organisation d’une fête « populaire » au printemps 2022 afin de se retrouver sur la place principale de Theux. Le but est de relancer les activités des commerces locaux, de l’horeca, des associations mais aussi de permettre à chacun de se rassembler dans une ambiance festive et conviviale. </w:t>
      </w:r>
    </w:p>
    <w:p w14:paraId="660F6130" w14:textId="77777777" w:rsidR="00F45EC5" w:rsidRDefault="00F45EC5" w:rsidP="00F45EC5">
      <w:pPr>
        <w:spacing w:after="0" w:line="240" w:lineRule="auto"/>
        <w:ind w:left="360"/>
        <w:rPr>
          <w:rFonts w:ascii="Garamond" w:hAnsi="Garamond"/>
          <w:noProof/>
          <w:sz w:val="24"/>
          <w:szCs w:val="24"/>
        </w:rPr>
      </w:pPr>
    </w:p>
    <w:p w14:paraId="771049FF" w14:textId="77777777" w:rsidR="00F45EC5" w:rsidRDefault="00F45EC5" w:rsidP="00F45EC5">
      <w:pPr>
        <w:spacing w:after="0" w:line="240" w:lineRule="auto"/>
        <w:ind w:left="360"/>
        <w:rPr>
          <w:rFonts w:ascii="Garamond" w:hAnsi="Garamond"/>
          <w:noProof/>
          <w:sz w:val="24"/>
          <w:szCs w:val="24"/>
        </w:rPr>
      </w:pPr>
      <w:r>
        <w:rPr>
          <w:rFonts w:ascii="Garamond" w:hAnsi="Garamond"/>
          <w:noProof/>
          <w:sz w:val="24"/>
          <w:szCs w:val="24"/>
        </w:rPr>
        <w:t>Montant accordé : 9.300€</w:t>
      </w:r>
    </w:p>
    <w:p w14:paraId="46F3BA7D" w14:textId="77777777" w:rsidR="00F45EC5" w:rsidRDefault="00F45EC5" w:rsidP="00F45EC5">
      <w:pPr>
        <w:spacing w:after="0" w:line="240" w:lineRule="auto"/>
        <w:ind w:left="360"/>
        <w:rPr>
          <w:rFonts w:ascii="Garamond" w:hAnsi="Garamond"/>
          <w:noProof/>
          <w:sz w:val="24"/>
          <w:szCs w:val="24"/>
        </w:rPr>
      </w:pPr>
      <w:r>
        <w:rPr>
          <w:rFonts w:ascii="Garamond" w:hAnsi="Garamond"/>
          <w:noProof/>
          <w:sz w:val="24"/>
          <w:szCs w:val="24"/>
        </w:rPr>
        <w:t xml:space="preserve">Personne de contact : Dumoulin Alexandra, </w:t>
      </w:r>
      <w:hyperlink r:id="rId4" w:history="1">
        <w:r>
          <w:rPr>
            <w:rStyle w:val="Hyperlink"/>
            <w:rFonts w:ascii="Garamond" w:hAnsi="Garamond"/>
            <w:noProof/>
            <w:sz w:val="24"/>
            <w:szCs w:val="24"/>
          </w:rPr>
          <w:t>alexandra.dumoulin@theux.be</w:t>
        </w:r>
      </w:hyperlink>
      <w:r>
        <w:rPr>
          <w:rFonts w:ascii="Garamond" w:hAnsi="Garamond"/>
          <w:noProof/>
          <w:sz w:val="24"/>
          <w:szCs w:val="24"/>
        </w:rPr>
        <w:t xml:space="preserve"> </w:t>
      </w:r>
    </w:p>
    <w:p w14:paraId="0F463B2F" w14:textId="77777777" w:rsidR="00F45EC5" w:rsidRDefault="00F45EC5" w:rsidP="00F45EC5">
      <w:pPr>
        <w:spacing w:after="0" w:line="240" w:lineRule="auto"/>
        <w:ind w:left="360"/>
        <w:rPr>
          <w:rFonts w:ascii="Garamond" w:hAnsi="Garamond"/>
          <w:sz w:val="24"/>
          <w:szCs w:val="24"/>
        </w:rPr>
      </w:pPr>
    </w:p>
    <w:p w14:paraId="14593186" w14:textId="77777777" w:rsidR="00F45EC5" w:rsidRDefault="00F45EC5" w:rsidP="00F45EC5">
      <w:pPr>
        <w:spacing w:after="0" w:line="240" w:lineRule="auto"/>
        <w:ind w:left="360"/>
        <w:rPr>
          <w:rFonts w:ascii="Garamond" w:hAnsi="Garamond"/>
          <w:b/>
          <w:bCs/>
          <w:noProof/>
          <w:sz w:val="24"/>
          <w:szCs w:val="24"/>
        </w:rPr>
      </w:pPr>
      <w:r>
        <w:rPr>
          <w:rFonts w:ascii="Garamond" w:hAnsi="Garamond"/>
          <w:b/>
          <w:bCs/>
          <w:noProof/>
          <w:sz w:val="24"/>
          <w:szCs w:val="24"/>
        </w:rPr>
        <w:t xml:space="preserve">Centre Culturel des Roches de Rochefort – Rochefort </w:t>
      </w:r>
    </w:p>
    <w:p w14:paraId="3CCDA50A" w14:textId="77777777" w:rsidR="00F45EC5" w:rsidRDefault="00F45EC5" w:rsidP="00F45EC5">
      <w:pPr>
        <w:spacing w:after="0" w:line="240" w:lineRule="auto"/>
        <w:ind w:left="360"/>
        <w:rPr>
          <w:rFonts w:ascii="Garamond" w:hAnsi="Garamond"/>
          <w:i/>
          <w:iCs/>
          <w:noProof/>
          <w:sz w:val="24"/>
          <w:szCs w:val="24"/>
        </w:rPr>
      </w:pPr>
      <w:r>
        <w:rPr>
          <w:rFonts w:ascii="Garamond" w:hAnsi="Garamond"/>
          <w:i/>
          <w:iCs/>
          <w:noProof/>
          <w:sz w:val="24"/>
          <w:szCs w:val="24"/>
        </w:rPr>
        <w:t>Une parenthère enchantée au Centre Culturel de Rochefort</w:t>
      </w:r>
    </w:p>
    <w:p w14:paraId="384155C9" w14:textId="77777777" w:rsidR="00F45EC5" w:rsidRDefault="00F45EC5" w:rsidP="00F45EC5">
      <w:pPr>
        <w:spacing w:after="0" w:line="240" w:lineRule="auto"/>
        <w:ind w:left="360"/>
        <w:jc w:val="both"/>
        <w:rPr>
          <w:rFonts w:ascii="Garamond" w:hAnsi="Garamond"/>
          <w:noProof/>
          <w:sz w:val="24"/>
          <w:szCs w:val="24"/>
        </w:rPr>
      </w:pPr>
    </w:p>
    <w:p w14:paraId="3D84E21A" w14:textId="77777777" w:rsidR="00F45EC5" w:rsidRDefault="00F45EC5" w:rsidP="00F45EC5">
      <w:pPr>
        <w:spacing w:after="0" w:line="240" w:lineRule="auto"/>
        <w:ind w:left="360"/>
        <w:jc w:val="both"/>
        <w:rPr>
          <w:rFonts w:ascii="Garamond" w:hAnsi="Garamond"/>
          <w:noProof/>
          <w:sz w:val="24"/>
          <w:szCs w:val="24"/>
        </w:rPr>
      </w:pPr>
      <w:r>
        <w:rPr>
          <w:rFonts w:ascii="Garamond" w:hAnsi="Garamond"/>
          <w:noProof/>
          <w:sz w:val="24"/>
          <w:szCs w:val="24"/>
        </w:rPr>
        <w:t xml:space="preserve">Quand des spectacles donnent du baume au cœur et invitent à rêver, rire, se retrouver, pour faire oublier, pendant quelques heures, les difficultés du quotidien. Réservation de places pour les personnes sinistrées lors de tous les spectacles du Centre Culturel. Au printemps 2022, un moment festif comprenant repas et spectacle sera proposé à Jemelle (en collaboration avec les associations actives auprès des sinistrés). </w:t>
      </w:r>
    </w:p>
    <w:p w14:paraId="2DE2D05F" w14:textId="77777777" w:rsidR="00F45EC5" w:rsidRDefault="00F45EC5" w:rsidP="00F45EC5">
      <w:pPr>
        <w:spacing w:after="0" w:line="240" w:lineRule="auto"/>
        <w:ind w:left="360"/>
        <w:rPr>
          <w:rFonts w:ascii="Garamond" w:hAnsi="Garamond"/>
          <w:noProof/>
          <w:sz w:val="24"/>
          <w:szCs w:val="24"/>
        </w:rPr>
      </w:pPr>
    </w:p>
    <w:p w14:paraId="71608694" w14:textId="77777777" w:rsidR="00F45EC5" w:rsidRDefault="00F45EC5" w:rsidP="00F45EC5">
      <w:pPr>
        <w:spacing w:after="0" w:line="240" w:lineRule="auto"/>
        <w:ind w:left="360"/>
        <w:rPr>
          <w:rFonts w:ascii="Garamond" w:hAnsi="Garamond"/>
          <w:noProof/>
          <w:sz w:val="24"/>
          <w:szCs w:val="24"/>
        </w:rPr>
      </w:pPr>
      <w:r>
        <w:rPr>
          <w:rFonts w:ascii="Garamond" w:hAnsi="Garamond"/>
          <w:noProof/>
          <w:sz w:val="24"/>
          <w:szCs w:val="24"/>
        </w:rPr>
        <w:t>Montant accordé : 8.000€</w:t>
      </w:r>
    </w:p>
    <w:p w14:paraId="1F17D334" w14:textId="77777777" w:rsidR="00F45EC5" w:rsidRDefault="00F45EC5" w:rsidP="00F45EC5">
      <w:pPr>
        <w:spacing w:after="0" w:line="240" w:lineRule="auto"/>
        <w:ind w:left="360"/>
        <w:rPr>
          <w:rFonts w:ascii="Garamond" w:hAnsi="Garamond"/>
          <w:noProof/>
          <w:sz w:val="24"/>
          <w:szCs w:val="24"/>
        </w:rPr>
      </w:pPr>
      <w:r>
        <w:rPr>
          <w:rFonts w:ascii="Garamond" w:hAnsi="Garamond"/>
          <w:noProof/>
          <w:sz w:val="24"/>
          <w:szCs w:val="24"/>
        </w:rPr>
        <w:t xml:space="preserve">Personne de contact : Dechaux Carine, </w:t>
      </w:r>
      <w:hyperlink r:id="rId5" w:history="1">
        <w:r>
          <w:rPr>
            <w:rStyle w:val="Hyperlink"/>
            <w:rFonts w:ascii="Garamond" w:hAnsi="Garamond"/>
            <w:sz w:val="24"/>
            <w:szCs w:val="24"/>
          </w:rPr>
          <w:t>ccr.rochefort@skynet.be</w:t>
        </w:r>
      </w:hyperlink>
      <w:r>
        <w:rPr>
          <w:rFonts w:ascii="Garamond" w:hAnsi="Garamond"/>
          <w:noProof/>
          <w:sz w:val="24"/>
          <w:szCs w:val="24"/>
        </w:rPr>
        <w:t xml:space="preserve"> </w:t>
      </w:r>
    </w:p>
    <w:p w14:paraId="700E3A0B" w14:textId="77777777" w:rsidR="00F45EC5" w:rsidRDefault="00F45EC5" w:rsidP="00F45EC5">
      <w:pPr>
        <w:spacing w:after="0" w:line="240" w:lineRule="auto"/>
        <w:ind w:left="360"/>
        <w:rPr>
          <w:rFonts w:ascii="Garamond" w:hAnsi="Garamond"/>
          <w:noProof/>
          <w:sz w:val="24"/>
          <w:szCs w:val="24"/>
        </w:rPr>
      </w:pPr>
    </w:p>
    <w:p w14:paraId="6CD5B520" w14:textId="77777777" w:rsidR="00F45EC5" w:rsidRDefault="00F45EC5" w:rsidP="00F45EC5">
      <w:pPr>
        <w:spacing w:after="0" w:line="240" w:lineRule="auto"/>
        <w:ind w:left="360"/>
        <w:rPr>
          <w:rFonts w:ascii="Garamond" w:hAnsi="Garamond"/>
          <w:b/>
          <w:bCs/>
          <w:noProof/>
          <w:sz w:val="24"/>
          <w:szCs w:val="24"/>
        </w:rPr>
      </w:pPr>
      <w:r>
        <w:rPr>
          <w:rFonts w:ascii="Garamond" w:hAnsi="Garamond"/>
          <w:b/>
          <w:bCs/>
          <w:noProof/>
          <w:sz w:val="24"/>
          <w:szCs w:val="24"/>
        </w:rPr>
        <w:t xml:space="preserve">Administration communale de Pepinster – Pepinster </w:t>
      </w:r>
    </w:p>
    <w:p w14:paraId="5D9273A6" w14:textId="77777777" w:rsidR="00F45EC5" w:rsidRDefault="00F45EC5" w:rsidP="00F45EC5">
      <w:pPr>
        <w:spacing w:after="0" w:line="240" w:lineRule="auto"/>
        <w:ind w:left="360"/>
        <w:rPr>
          <w:rFonts w:ascii="Garamond" w:hAnsi="Garamond"/>
          <w:i/>
          <w:iCs/>
          <w:noProof/>
          <w:sz w:val="24"/>
          <w:szCs w:val="24"/>
        </w:rPr>
      </w:pPr>
      <w:r>
        <w:rPr>
          <w:rFonts w:ascii="Garamond" w:hAnsi="Garamond"/>
          <w:i/>
          <w:iCs/>
          <w:noProof/>
          <w:sz w:val="24"/>
          <w:szCs w:val="24"/>
        </w:rPr>
        <w:t xml:space="preserve">« Un temps de pause sur un air de carnaval ». Une journée d’activités pour souffler </w:t>
      </w:r>
    </w:p>
    <w:p w14:paraId="566B9E37" w14:textId="77777777" w:rsidR="00F45EC5" w:rsidRDefault="00F45EC5" w:rsidP="00F45EC5">
      <w:pPr>
        <w:spacing w:after="0" w:line="240" w:lineRule="auto"/>
        <w:ind w:left="360"/>
        <w:jc w:val="both"/>
        <w:rPr>
          <w:rFonts w:ascii="Garamond" w:hAnsi="Garamond"/>
          <w:sz w:val="24"/>
          <w:szCs w:val="24"/>
        </w:rPr>
      </w:pPr>
    </w:p>
    <w:p w14:paraId="79A187EE" w14:textId="77777777" w:rsidR="00F45EC5" w:rsidRDefault="00F45EC5" w:rsidP="00F45EC5">
      <w:pPr>
        <w:spacing w:after="0" w:line="240" w:lineRule="auto"/>
        <w:ind w:left="360"/>
        <w:jc w:val="both"/>
        <w:rPr>
          <w:rFonts w:ascii="Garamond" w:hAnsi="Garamond"/>
          <w:sz w:val="24"/>
          <w:szCs w:val="24"/>
        </w:rPr>
      </w:pPr>
      <w:r>
        <w:rPr>
          <w:rFonts w:ascii="Garamond" w:hAnsi="Garamond"/>
          <w:sz w:val="24"/>
          <w:szCs w:val="24"/>
        </w:rPr>
        <w:t xml:space="preserve">Une journée récréative au Château de </w:t>
      </w:r>
      <w:proofErr w:type="spellStart"/>
      <w:r>
        <w:rPr>
          <w:rFonts w:ascii="Garamond" w:hAnsi="Garamond"/>
          <w:sz w:val="24"/>
          <w:szCs w:val="24"/>
        </w:rPr>
        <w:t>Wégimont</w:t>
      </w:r>
      <w:proofErr w:type="spellEnd"/>
      <w:r>
        <w:rPr>
          <w:rFonts w:ascii="Garamond" w:hAnsi="Garamond"/>
          <w:sz w:val="24"/>
          <w:szCs w:val="24"/>
        </w:rPr>
        <w:t xml:space="preserve"> pour les personnes sinistrées de Pepinster, avec des spectacles et animations, des stands de restauration et un repas le soir, suivis par un grand bal costumé dans la cour du château. Cette journée sera entièrement gratuite, avec un système de navette pour les personnes qui ne disposent pas de moyens de locomotion.</w:t>
      </w:r>
    </w:p>
    <w:p w14:paraId="44E8C180" w14:textId="77777777" w:rsidR="00F45EC5" w:rsidRDefault="00F45EC5" w:rsidP="00F45EC5">
      <w:pPr>
        <w:spacing w:after="0" w:line="240" w:lineRule="auto"/>
        <w:ind w:left="360"/>
        <w:rPr>
          <w:rFonts w:ascii="Garamond" w:hAnsi="Garamond"/>
          <w:sz w:val="24"/>
          <w:szCs w:val="24"/>
        </w:rPr>
      </w:pPr>
    </w:p>
    <w:p w14:paraId="30543813" w14:textId="77777777" w:rsidR="00F45EC5" w:rsidRDefault="00F45EC5" w:rsidP="00F45EC5">
      <w:pPr>
        <w:spacing w:after="0" w:line="240" w:lineRule="auto"/>
        <w:ind w:left="360"/>
        <w:rPr>
          <w:rFonts w:ascii="Garamond" w:hAnsi="Garamond"/>
          <w:b/>
          <w:bCs/>
          <w:noProof/>
          <w:sz w:val="24"/>
          <w:szCs w:val="24"/>
        </w:rPr>
      </w:pPr>
      <w:r>
        <w:rPr>
          <w:rFonts w:ascii="Garamond" w:hAnsi="Garamond"/>
          <w:sz w:val="24"/>
          <w:szCs w:val="24"/>
        </w:rPr>
        <w:t>Montant accordé : 10.000€</w:t>
      </w:r>
    </w:p>
    <w:p w14:paraId="29F7EBF3"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 xml:space="preserve">Personne de contact : </w:t>
      </w:r>
      <w:proofErr w:type="spellStart"/>
      <w:r>
        <w:rPr>
          <w:rFonts w:ascii="Garamond" w:hAnsi="Garamond"/>
          <w:sz w:val="24"/>
          <w:szCs w:val="24"/>
        </w:rPr>
        <w:t>Debaty</w:t>
      </w:r>
      <w:proofErr w:type="spellEnd"/>
      <w:r>
        <w:rPr>
          <w:rFonts w:ascii="Garamond" w:hAnsi="Garamond"/>
          <w:sz w:val="24"/>
          <w:szCs w:val="24"/>
        </w:rPr>
        <w:t xml:space="preserve"> Christophe, </w:t>
      </w:r>
      <w:hyperlink r:id="rId6" w:history="1">
        <w:r>
          <w:rPr>
            <w:rStyle w:val="Hyperlink"/>
            <w:rFonts w:ascii="Garamond" w:hAnsi="Garamond"/>
            <w:sz w:val="24"/>
            <w:szCs w:val="24"/>
          </w:rPr>
          <w:t>c.debaty@pepinster.be</w:t>
        </w:r>
      </w:hyperlink>
      <w:r>
        <w:rPr>
          <w:rFonts w:ascii="Garamond" w:hAnsi="Garamond"/>
          <w:sz w:val="24"/>
          <w:szCs w:val="24"/>
        </w:rPr>
        <w:t xml:space="preserve"> </w:t>
      </w:r>
    </w:p>
    <w:p w14:paraId="272381DA" w14:textId="77777777" w:rsidR="00F45EC5" w:rsidRDefault="00F45EC5" w:rsidP="00F45EC5">
      <w:pPr>
        <w:spacing w:after="0" w:line="240" w:lineRule="auto"/>
        <w:ind w:left="360"/>
        <w:rPr>
          <w:rFonts w:ascii="Garamond" w:hAnsi="Garamond"/>
          <w:sz w:val="24"/>
          <w:szCs w:val="24"/>
        </w:rPr>
      </w:pPr>
    </w:p>
    <w:p w14:paraId="183940FE" w14:textId="77777777" w:rsidR="00F45EC5" w:rsidRDefault="00F45EC5" w:rsidP="00F45EC5">
      <w:pPr>
        <w:spacing w:after="0" w:line="240" w:lineRule="auto"/>
        <w:ind w:left="360"/>
        <w:rPr>
          <w:rFonts w:ascii="Garamond" w:hAnsi="Garamond"/>
          <w:b/>
          <w:bCs/>
          <w:noProof/>
          <w:sz w:val="24"/>
          <w:szCs w:val="24"/>
        </w:rPr>
      </w:pPr>
      <w:r>
        <w:rPr>
          <w:rFonts w:ascii="Garamond" w:hAnsi="Garamond"/>
          <w:b/>
          <w:bCs/>
          <w:noProof/>
          <w:sz w:val="24"/>
          <w:szCs w:val="24"/>
        </w:rPr>
        <w:t>Ville de Limbourg - Limbourg</w:t>
      </w:r>
    </w:p>
    <w:p w14:paraId="677F1DF9" w14:textId="77777777" w:rsidR="00F45EC5" w:rsidRDefault="00F45EC5" w:rsidP="00F45EC5">
      <w:pPr>
        <w:spacing w:after="0" w:line="240" w:lineRule="auto"/>
        <w:ind w:left="360"/>
        <w:rPr>
          <w:rFonts w:ascii="Garamond" w:hAnsi="Garamond"/>
          <w:i/>
          <w:iCs/>
          <w:sz w:val="24"/>
          <w:szCs w:val="24"/>
        </w:rPr>
      </w:pPr>
      <w:r>
        <w:rPr>
          <w:rFonts w:ascii="Garamond" w:hAnsi="Garamond"/>
          <w:i/>
          <w:iCs/>
          <w:sz w:val="24"/>
          <w:szCs w:val="24"/>
        </w:rPr>
        <w:t xml:space="preserve">14, Place de l’Apéro : Animation musicale chaque « 14 » du mois pendant 1 an, en « commémoration » de la nuit des inondations à Limbourg </w:t>
      </w:r>
    </w:p>
    <w:p w14:paraId="12ADC129" w14:textId="77777777" w:rsidR="00F45EC5" w:rsidRDefault="00F45EC5" w:rsidP="00F45EC5">
      <w:pPr>
        <w:spacing w:after="0" w:line="240" w:lineRule="auto"/>
        <w:ind w:left="360"/>
        <w:jc w:val="both"/>
        <w:rPr>
          <w:rFonts w:ascii="Garamond" w:hAnsi="Garamond"/>
          <w:sz w:val="24"/>
          <w:szCs w:val="24"/>
        </w:rPr>
      </w:pPr>
    </w:p>
    <w:p w14:paraId="2ED8045B" w14:textId="77777777" w:rsidR="00F45EC5" w:rsidRDefault="00F45EC5" w:rsidP="00F45EC5">
      <w:pPr>
        <w:spacing w:after="0" w:line="240" w:lineRule="auto"/>
        <w:ind w:left="360"/>
        <w:jc w:val="both"/>
        <w:rPr>
          <w:rFonts w:ascii="Garamond" w:hAnsi="Garamond"/>
          <w:sz w:val="24"/>
          <w:szCs w:val="24"/>
        </w:rPr>
      </w:pPr>
      <w:r>
        <w:rPr>
          <w:rFonts w:ascii="Garamond" w:hAnsi="Garamond"/>
          <w:sz w:val="24"/>
          <w:szCs w:val="24"/>
        </w:rPr>
        <w:t xml:space="preserve">Animation musicale et humoristique mensuelle sur la place de </w:t>
      </w:r>
      <w:proofErr w:type="spellStart"/>
      <w:r>
        <w:rPr>
          <w:rFonts w:ascii="Garamond" w:hAnsi="Garamond"/>
          <w:sz w:val="24"/>
          <w:szCs w:val="24"/>
        </w:rPr>
        <w:t>Dolhain</w:t>
      </w:r>
      <w:proofErr w:type="spellEnd"/>
      <w:r>
        <w:rPr>
          <w:rFonts w:ascii="Garamond" w:hAnsi="Garamond"/>
          <w:sz w:val="24"/>
          <w:szCs w:val="24"/>
        </w:rPr>
        <w:t xml:space="preserve">, lieu central et fort impacté de la commune. </w:t>
      </w:r>
      <w:proofErr w:type="spellStart"/>
      <w:r>
        <w:rPr>
          <w:rFonts w:ascii="Garamond" w:hAnsi="Garamond"/>
          <w:sz w:val="24"/>
          <w:szCs w:val="24"/>
        </w:rPr>
        <w:t>Evénement</w:t>
      </w:r>
      <w:proofErr w:type="spellEnd"/>
      <w:r>
        <w:rPr>
          <w:rFonts w:ascii="Garamond" w:hAnsi="Garamond"/>
          <w:sz w:val="24"/>
          <w:szCs w:val="24"/>
        </w:rPr>
        <w:t xml:space="preserve"> sous chapiteau, entrée gratuite, boissons offertes et </w:t>
      </w:r>
      <w:proofErr w:type="spellStart"/>
      <w:r>
        <w:rPr>
          <w:rFonts w:ascii="Garamond" w:hAnsi="Garamond"/>
          <w:sz w:val="24"/>
          <w:szCs w:val="24"/>
        </w:rPr>
        <w:t>food</w:t>
      </w:r>
      <w:proofErr w:type="spellEnd"/>
      <w:r>
        <w:rPr>
          <w:rFonts w:ascii="Garamond" w:hAnsi="Garamond"/>
          <w:sz w:val="24"/>
          <w:szCs w:val="24"/>
        </w:rPr>
        <w:t>-truck à disposition.  Pour le retour d’un moral positif, en favorisant des rencontres intergénérationnelles et animations à destination des publics plus jeunes.</w:t>
      </w:r>
    </w:p>
    <w:p w14:paraId="302BF552" w14:textId="77777777" w:rsidR="00F45EC5" w:rsidRDefault="00F45EC5" w:rsidP="00F45EC5">
      <w:pPr>
        <w:spacing w:after="0" w:line="240" w:lineRule="auto"/>
        <w:ind w:left="360"/>
        <w:rPr>
          <w:rFonts w:ascii="Garamond" w:hAnsi="Garamond"/>
          <w:sz w:val="24"/>
          <w:szCs w:val="24"/>
        </w:rPr>
      </w:pPr>
    </w:p>
    <w:p w14:paraId="216F1199"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lastRenderedPageBreak/>
        <w:t>Montant accordé : 10.000€</w:t>
      </w:r>
    </w:p>
    <w:p w14:paraId="3D02E702"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 xml:space="preserve">Personne de contact : </w:t>
      </w:r>
      <w:proofErr w:type="spellStart"/>
      <w:r>
        <w:rPr>
          <w:rFonts w:ascii="Garamond" w:hAnsi="Garamond"/>
          <w:sz w:val="24"/>
          <w:szCs w:val="24"/>
        </w:rPr>
        <w:t>Cloes</w:t>
      </w:r>
      <w:proofErr w:type="spellEnd"/>
      <w:r>
        <w:rPr>
          <w:rFonts w:ascii="Garamond" w:hAnsi="Garamond"/>
          <w:sz w:val="24"/>
          <w:szCs w:val="24"/>
        </w:rPr>
        <w:t xml:space="preserve"> Renaud, </w:t>
      </w:r>
      <w:hyperlink r:id="rId7" w:history="1">
        <w:r>
          <w:rPr>
            <w:rStyle w:val="Hyperlink"/>
            <w:rFonts w:ascii="Garamond" w:hAnsi="Garamond"/>
            <w:sz w:val="24"/>
            <w:szCs w:val="24"/>
          </w:rPr>
          <w:t>communication@ville-limbourg.be</w:t>
        </w:r>
      </w:hyperlink>
      <w:r>
        <w:rPr>
          <w:rFonts w:ascii="Garamond" w:hAnsi="Garamond"/>
          <w:sz w:val="24"/>
          <w:szCs w:val="24"/>
        </w:rPr>
        <w:t xml:space="preserve"> </w:t>
      </w:r>
    </w:p>
    <w:p w14:paraId="33651C0E" w14:textId="77777777" w:rsidR="00F45EC5" w:rsidRDefault="00F45EC5" w:rsidP="00F45EC5">
      <w:pPr>
        <w:spacing w:after="0" w:line="240" w:lineRule="auto"/>
        <w:ind w:left="360"/>
        <w:rPr>
          <w:rFonts w:ascii="Garamond" w:hAnsi="Garamond"/>
          <w:sz w:val="24"/>
          <w:szCs w:val="24"/>
        </w:rPr>
      </w:pPr>
    </w:p>
    <w:p w14:paraId="48F2273E" w14:textId="77777777" w:rsidR="00F45EC5" w:rsidRDefault="00F45EC5" w:rsidP="00F45EC5">
      <w:pPr>
        <w:spacing w:after="0" w:line="240" w:lineRule="auto"/>
        <w:ind w:left="360"/>
        <w:rPr>
          <w:rFonts w:ascii="Garamond" w:hAnsi="Garamond"/>
          <w:b/>
          <w:bCs/>
          <w:sz w:val="24"/>
          <w:szCs w:val="24"/>
        </w:rPr>
      </w:pPr>
      <w:r>
        <w:rPr>
          <w:rFonts w:ascii="Garamond" w:hAnsi="Garamond"/>
          <w:b/>
          <w:bCs/>
          <w:sz w:val="24"/>
          <w:szCs w:val="24"/>
        </w:rPr>
        <w:t xml:space="preserve">Comité de quartier </w:t>
      </w:r>
      <w:proofErr w:type="spellStart"/>
      <w:r>
        <w:rPr>
          <w:rFonts w:ascii="Garamond" w:hAnsi="Garamond"/>
          <w:b/>
          <w:bCs/>
          <w:sz w:val="24"/>
          <w:szCs w:val="24"/>
        </w:rPr>
        <w:t>Angleur-Kinkempois</w:t>
      </w:r>
      <w:proofErr w:type="spellEnd"/>
      <w:r>
        <w:rPr>
          <w:rFonts w:ascii="Garamond" w:hAnsi="Garamond"/>
          <w:b/>
          <w:bCs/>
          <w:sz w:val="24"/>
          <w:szCs w:val="24"/>
        </w:rPr>
        <w:t xml:space="preserve"> – Liège - </w:t>
      </w:r>
      <w:proofErr w:type="spellStart"/>
      <w:r>
        <w:rPr>
          <w:rFonts w:ascii="Garamond" w:hAnsi="Garamond"/>
          <w:b/>
          <w:bCs/>
          <w:sz w:val="24"/>
          <w:szCs w:val="24"/>
        </w:rPr>
        <w:t>Angleur</w:t>
      </w:r>
      <w:proofErr w:type="spellEnd"/>
    </w:p>
    <w:p w14:paraId="0CD84D6B" w14:textId="77777777" w:rsidR="00F45EC5" w:rsidRDefault="00F45EC5" w:rsidP="00F45EC5">
      <w:pPr>
        <w:spacing w:after="0" w:line="240" w:lineRule="auto"/>
        <w:ind w:left="360"/>
        <w:rPr>
          <w:rFonts w:ascii="Garamond" w:hAnsi="Garamond"/>
          <w:i/>
          <w:iCs/>
          <w:sz w:val="24"/>
          <w:szCs w:val="24"/>
        </w:rPr>
      </w:pPr>
      <w:r>
        <w:rPr>
          <w:rFonts w:ascii="Garamond" w:hAnsi="Garamond"/>
          <w:i/>
          <w:iCs/>
          <w:sz w:val="24"/>
          <w:szCs w:val="24"/>
        </w:rPr>
        <w:t>Que la fête continue !</w:t>
      </w:r>
    </w:p>
    <w:p w14:paraId="611EB7D1" w14:textId="77777777" w:rsidR="00F45EC5" w:rsidRDefault="00F45EC5" w:rsidP="00F45EC5">
      <w:pPr>
        <w:spacing w:after="0" w:line="240" w:lineRule="auto"/>
        <w:ind w:left="360"/>
        <w:jc w:val="both"/>
        <w:rPr>
          <w:rFonts w:ascii="Garamond" w:hAnsi="Garamond"/>
          <w:sz w:val="24"/>
          <w:szCs w:val="24"/>
        </w:rPr>
      </w:pPr>
    </w:p>
    <w:p w14:paraId="727EC4BC" w14:textId="77777777" w:rsidR="00F45EC5" w:rsidRDefault="00F45EC5" w:rsidP="00F45EC5">
      <w:pPr>
        <w:spacing w:after="0" w:line="240" w:lineRule="auto"/>
        <w:ind w:left="360"/>
        <w:jc w:val="both"/>
        <w:rPr>
          <w:rFonts w:ascii="Garamond" w:hAnsi="Garamond"/>
          <w:sz w:val="24"/>
          <w:szCs w:val="24"/>
        </w:rPr>
      </w:pPr>
      <w:r w:rsidRPr="163F2670">
        <w:rPr>
          <w:rFonts w:ascii="Garamond" w:hAnsi="Garamond"/>
          <w:sz w:val="24"/>
          <w:szCs w:val="24"/>
        </w:rPr>
        <w:t xml:space="preserve">« Que la fête continue !" sera organisée au printemps 2022, à </w:t>
      </w:r>
      <w:proofErr w:type="spellStart"/>
      <w:r w:rsidRPr="163F2670">
        <w:rPr>
          <w:rFonts w:ascii="Garamond" w:hAnsi="Garamond"/>
          <w:sz w:val="24"/>
          <w:szCs w:val="24"/>
        </w:rPr>
        <w:t>Kinkempois</w:t>
      </w:r>
      <w:proofErr w:type="spellEnd"/>
      <w:r w:rsidRPr="163F2670">
        <w:rPr>
          <w:rFonts w:ascii="Garamond" w:hAnsi="Garamond"/>
          <w:sz w:val="24"/>
          <w:szCs w:val="24"/>
        </w:rPr>
        <w:t xml:space="preserve"> (quartier d'</w:t>
      </w:r>
      <w:proofErr w:type="spellStart"/>
      <w:r w:rsidRPr="163F2670">
        <w:rPr>
          <w:rFonts w:ascii="Garamond" w:hAnsi="Garamond"/>
          <w:sz w:val="24"/>
          <w:szCs w:val="24"/>
        </w:rPr>
        <w:t>Angleur</w:t>
      </w:r>
      <w:proofErr w:type="spellEnd"/>
      <w:r w:rsidRPr="163F2670">
        <w:rPr>
          <w:rFonts w:ascii="Garamond" w:hAnsi="Garamond"/>
          <w:sz w:val="24"/>
          <w:szCs w:val="24"/>
        </w:rPr>
        <w:t>, commune de Liège). Cette fête de quartier sera nourrie par : des événements menés en amont (dès septembre 2021), portés par le Comité de quartier et avec le soutien d'associations locales (le Centre Culturel Ourthe et Meuse, la MJK, ...) et un travail artistique avec les citoyens (adultes et enfants) sur l'image qu'ils ont de leur quartier.</w:t>
      </w:r>
    </w:p>
    <w:p w14:paraId="044E4B26" w14:textId="77777777" w:rsidR="00F45EC5" w:rsidRDefault="00F45EC5" w:rsidP="00F45EC5">
      <w:pPr>
        <w:spacing w:after="0" w:line="240" w:lineRule="auto"/>
        <w:ind w:left="360"/>
        <w:rPr>
          <w:rFonts w:ascii="Garamond" w:hAnsi="Garamond"/>
          <w:sz w:val="24"/>
          <w:szCs w:val="24"/>
        </w:rPr>
      </w:pPr>
    </w:p>
    <w:p w14:paraId="4AA5A52E"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Montant accordé : 7.500€</w:t>
      </w:r>
    </w:p>
    <w:p w14:paraId="4FBEAE47"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 xml:space="preserve">Personne de contact : </w:t>
      </w:r>
      <w:proofErr w:type="spellStart"/>
      <w:r>
        <w:rPr>
          <w:rFonts w:ascii="Garamond" w:hAnsi="Garamond"/>
          <w:sz w:val="24"/>
          <w:szCs w:val="24"/>
        </w:rPr>
        <w:t>Deprins</w:t>
      </w:r>
      <w:proofErr w:type="spellEnd"/>
      <w:r>
        <w:rPr>
          <w:rFonts w:ascii="Garamond" w:hAnsi="Garamond"/>
          <w:sz w:val="24"/>
          <w:szCs w:val="24"/>
        </w:rPr>
        <w:t xml:space="preserve"> Jacqueline, </w:t>
      </w:r>
      <w:hyperlink r:id="rId8" w:history="1">
        <w:r>
          <w:rPr>
            <w:rStyle w:val="Hyperlink"/>
            <w:rFonts w:ascii="Garamond" w:hAnsi="Garamond"/>
            <w:sz w:val="24"/>
            <w:szCs w:val="24"/>
          </w:rPr>
          <w:t>angleurquartier@gmail.com</w:t>
        </w:r>
      </w:hyperlink>
      <w:r>
        <w:rPr>
          <w:rFonts w:ascii="Garamond" w:hAnsi="Garamond"/>
          <w:sz w:val="24"/>
          <w:szCs w:val="24"/>
        </w:rPr>
        <w:t xml:space="preserve"> </w:t>
      </w:r>
    </w:p>
    <w:p w14:paraId="6130A817" w14:textId="77777777" w:rsidR="00F45EC5" w:rsidRDefault="00F45EC5" w:rsidP="00F45EC5">
      <w:pPr>
        <w:spacing w:after="0" w:line="240" w:lineRule="auto"/>
        <w:ind w:left="360"/>
        <w:rPr>
          <w:rFonts w:ascii="Garamond" w:hAnsi="Garamond"/>
          <w:sz w:val="24"/>
          <w:szCs w:val="24"/>
        </w:rPr>
      </w:pPr>
    </w:p>
    <w:p w14:paraId="22AD7371" w14:textId="77777777" w:rsidR="00F45EC5" w:rsidRDefault="00F45EC5" w:rsidP="00F45EC5">
      <w:pPr>
        <w:spacing w:after="0" w:line="240" w:lineRule="auto"/>
        <w:ind w:left="360"/>
        <w:rPr>
          <w:rFonts w:ascii="Garamond" w:hAnsi="Garamond"/>
          <w:b/>
          <w:bCs/>
          <w:sz w:val="24"/>
          <w:szCs w:val="24"/>
        </w:rPr>
      </w:pPr>
      <w:r>
        <w:rPr>
          <w:rFonts w:ascii="Garamond" w:hAnsi="Garamond"/>
          <w:b/>
          <w:bCs/>
          <w:sz w:val="24"/>
          <w:szCs w:val="24"/>
        </w:rPr>
        <w:t xml:space="preserve">La Ville de Liège – Liège - </w:t>
      </w:r>
      <w:proofErr w:type="spellStart"/>
      <w:r>
        <w:rPr>
          <w:rFonts w:ascii="Garamond" w:hAnsi="Garamond"/>
          <w:b/>
          <w:bCs/>
          <w:sz w:val="24"/>
          <w:szCs w:val="24"/>
        </w:rPr>
        <w:t>Angleur</w:t>
      </w:r>
      <w:proofErr w:type="spellEnd"/>
      <w:r>
        <w:rPr>
          <w:rFonts w:ascii="Garamond" w:hAnsi="Garamond"/>
          <w:b/>
          <w:bCs/>
          <w:sz w:val="24"/>
          <w:szCs w:val="24"/>
        </w:rPr>
        <w:t xml:space="preserve"> et </w:t>
      </w:r>
      <w:proofErr w:type="spellStart"/>
      <w:r>
        <w:rPr>
          <w:rFonts w:ascii="Garamond" w:hAnsi="Garamond"/>
          <w:b/>
          <w:bCs/>
          <w:sz w:val="24"/>
          <w:szCs w:val="24"/>
        </w:rPr>
        <w:t>Chênée</w:t>
      </w:r>
      <w:proofErr w:type="spellEnd"/>
    </w:p>
    <w:p w14:paraId="73327DE7" w14:textId="77777777" w:rsidR="00F45EC5" w:rsidRDefault="00F45EC5" w:rsidP="00F45EC5">
      <w:pPr>
        <w:spacing w:after="0" w:line="240" w:lineRule="auto"/>
        <w:ind w:left="360"/>
        <w:rPr>
          <w:rFonts w:ascii="Garamond" w:hAnsi="Garamond"/>
          <w:i/>
          <w:iCs/>
          <w:sz w:val="24"/>
          <w:szCs w:val="24"/>
        </w:rPr>
      </w:pPr>
      <w:r>
        <w:rPr>
          <w:rFonts w:ascii="Garamond" w:hAnsi="Garamond"/>
          <w:i/>
          <w:iCs/>
          <w:sz w:val="24"/>
          <w:szCs w:val="24"/>
        </w:rPr>
        <w:t>« La fête avant l’heure »</w:t>
      </w:r>
    </w:p>
    <w:p w14:paraId="73150E89" w14:textId="77777777" w:rsidR="00F45EC5" w:rsidRDefault="00F45EC5" w:rsidP="00F45EC5">
      <w:pPr>
        <w:spacing w:after="0" w:line="240" w:lineRule="auto"/>
        <w:ind w:left="360"/>
        <w:jc w:val="both"/>
        <w:rPr>
          <w:rFonts w:ascii="Garamond" w:hAnsi="Garamond"/>
          <w:sz w:val="24"/>
          <w:szCs w:val="24"/>
        </w:rPr>
      </w:pPr>
    </w:p>
    <w:p w14:paraId="09DB9549" w14:textId="77777777" w:rsidR="00F45EC5" w:rsidRDefault="00F45EC5" w:rsidP="00F45EC5">
      <w:pPr>
        <w:spacing w:after="0" w:line="240" w:lineRule="auto"/>
        <w:ind w:left="360"/>
        <w:jc w:val="both"/>
        <w:rPr>
          <w:rFonts w:ascii="Garamond" w:hAnsi="Garamond"/>
          <w:sz w:val="24"/>
          <w:szCs w:val="24"/>
        </w:rPr>
      </w:pPr>
      <w:r>
        <w:rPr>
          <w:rFonts w:ascii="Garamond" w:hAnsi="Garamond"/>
          <w:sz w:val="24"/>
          <w:szCs w:val="24"/>
        </w:rPr>
        <w:t>Plusieurs rencontres conviviales programmées à l'approche des fêtes de fin d'année, de Carnaval et de Printemps, dans les quartiers sinistrés d’</w:t>
      </w:r>
      <w:proofErr w:type="spellStart"/>
      <w:r>
        <w:rPr>
          <w:rFonts w:ascii="Garamond" w:hAnsi="Garamond"/>
          <w:sz w:val="24"/>
          <w:szCs w:val="24"/>
        </w:rPr>
        <w:t>Angleur</w:t>
      </w:r>
      <w:proofErr w:type="spellEnd"/>
      <w:r>
        <w:rPr>
          <w:rFonts w:ascii="Garamond" w:hAnsi="Garamond"/>
          <w:sz w:val="24"/>
          <w:szCs w:val="24"/>
        </w:rPr>
        <w:t xml:space="preserve"> et de </w:t>
      </w:r>
      <w:proofErr w:type="spellStart"/>
      <w:r>
        <w:rPr>
          <w:rFonts w:ascii="Garamond" w:hAnsi="Garamond"/>
          <w:sz w:val="24"/>
          <w:szCs w:val="24"/>
        </w:rPr>
        <w:t>Chênée</w:t>
      </w:r>
      <w:proofErr w:type="spellEnd"/>
      <w:r>
        <w:rPr>
          <w:rFonts w:ascii="Garamond" w:hAnsi="Garamond"/>
          <w:sz w:val="24"/>
          <w:szCs w:val="24"/>
        </w:rPr>
        <w:t>, sous l'égide de la Ville de Liège et des partenaires locaux. Des ateliers créatifs seront proposés pour décorer un lieu fédérateur situé au cœur de l’un et l’autre quartier. Le jour J, un goûter sera offert dans une ambiance sympathique et chaleureuse, une animation musicale sera assurée par des artistes locaux et la diffusion de chansons populaires.</w:t>
      </w:r>
    </w:p>
    <w:p w14:paraId="47FABA35" w14:textId="77777777" w:rsidR="00F45EC5" w:rsidRDefault="00F45EC5" w:rsidP="00F45EC5">
      <w:pPr>
        <w:spacing w:after="0" w:line="240" w:lineRule="auto"/>
        <w:ind w:left="360"/>
        <w:jc w:val="both"/>
        <w:rPr>
          <w:rFonts w:ascii="Garamond" w:hAnsi="Garamond"/>
          <w:sz w:val="24"/>
          <w:szCs w:val="24"/>
        </w:rPr>
      </w:pPr>
    </w:p>
    <w:p w14:paraId="78C64EEE"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Montant accordé : 6.000€</w:t>
      </w:r>
    </w:p>
    <w:p w14:paraId="6ACEEBD5"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 xml:space="preserve">Personne de contact : </w:t>
      </w:r>
      <w:proofErr w:type="spellStart"/>
      <w:r>
        <w:rPr>
          <w:rFonts w:ascii="Garamond" w:hAnsi="Garamond"/>
          <w:sz w:val="24"/>
          <w:szCs w:val="24"/>
        </w:rPr>
        <w:t>Rouselle</w:t>
      </w:r>
      <w:proofErr w:type="spellEnd"/>
      <w:r>
        <w:rPr>
          <w:rFonts w:ascii="Garamond" w:hAnsi="Garamond"/>
          <w:sz w:val="24"/>
          <w:szCs w:val="24"/>
        </w:rPr>
        <w:t xml:space="preserve"> Philippe, </w:t>
      </w:r>
      <w:hyperlink r:id="rId9" w:history="1">
        <w:r>
          <w:rPr>
            <w:rStyle w:val="Hyperlink"/>
            <w:rFonts w:ascii="Garamond" w:hAnsi="Garamond"/>
            <w:sz w:val="24"/>
            <w:szCs w:val="24"/>
          </w:rPr>
          <w:t>philippe.rousselle@liege.be</w:t>
        </w:r>
      </w:hyperlink>
      <w:r>
        <w:rPr>
          <w:rFonts w:ascii="Garamond" w:hAnsi="Garamond"/>
          <w:sz w:val="24"/>
          <w:szCs w:val="24"/>
        </w:rPr>
        <w:t xml:space="preserve"> </w:t>
      </w:r>
    </w:p>
    <w:p w14:paraId="1F3A2F76" w14:textId="77777777" w:rsidR="00F45EC5" w:rsidRDefault="00F45EC5" w:rsidP="00F45EC5">
      <w:pPr>
        <w:spacing w:after="0" w:line="240" w:lineRule="auto"/>
        <w:ind w:left="360"/>
        <w:rPr>
          <w:rFonts w:ascii="Garamond" w:hAnsi="Garamond"/>
          <w:sz w:val="24"/>
          <w:szCs w:val="24"/>
        </w:rPr>
      </w:pPr>
    </w:p>
    <w:p w14:paraId="163B76B2" w14:textId="77777777" w:rsidR="00F45EC5" w:rsidRDefault="00F45EC5" w:rsidP="00F45EC5">
      <w:pPr>
        <w:spacing w:after="0" w:line="240" w:lineRule="auto"/>
        <w:ind w:left="360"/>
        <w:rPr>
          <w:rFonts w:ascii="Garamond" w:hAnsi="Garamond"/>
          <w:b/>
          <w:bCs/>
          <w:sz w:val="24"/>
          <w:szCs w:val="24"/>
        </w:rPr>
      </w:pPr>
      <w:r>
        <w:rPr>
          <w:rFonts w:ascii="Garamond" w:hAnsi="Garamond"/>
          <w:b/>
          <w:bCs/>
          <w:sz w:val="24"/>
          <w:szCs w:val="24"/>
        </w:rPr>
        <w:t>Administration communale de Trooz – Trooz</w:t>
      </w:r>
    </w:p>
    <w:p w14:paraId="02454051" w14:textId="77777777" w:rsidR="00F45EC5" w:rsidRDefault="00F45EC5" w:rsidP="00F45EC5">
      <w:pPr>
        <w:spacing w:after="0" w:line="240" w:lineRule="auto"/>
        <w:ind w:left="360"/>
        <w:rPr>
          <w:rFonts w:ascii="Garamond" w:hAnsi="Garamond"/>
          <w:i/>
          <w:iCs/>
          <w:sz w:val="24"/>
          <w:szCs w:val="24"/>
        </w:rPr>
      </w:pPr>
      <w:r>
        <w:rPr>
          <w:rFonts w:ascii="Garamond" w:hAnsi="Garamond"/>
          <w:i/>
          <w:iCs/>
          <w:sz w:val="24"/>
          <w:szCs w:val="24"/>
        </w:rPr>
        <w:t>"Et si on soufflait un peu à Trooz"</w:t>
      </w:r>
    </w:p>
    <w:p w14:paraId="35C11900" w14:textId="77777777" w:rsidR="00F45EC5" w:rsidRDefault="00F45EC5" w:rsidP="00F45EC5">
      <w:pPr>
        <w:spacing w:after="0" w:line="240" w:lineRule="auto"/>
        <w:ind w:left="360"/>
        <w:jc w:val="both"/>
        <w:rPr>
          <w:rFonts w:ascii="Garamond" w:hAnsi="Garamond"/>
          <w:sz w:val="24"/>
          <w:szCs w:val="24"/>
        </w:rPr>
      </w:pPr>
    </w:p>
    <w:p w14:paraId="4BE8E9F8" w14:textId="77777777" w:rsidR="00F45EC5" w:rsidRDefault="00F45EC5" w:rsidP="00F45EC5">
      <w:pPr>
        <w:spacing w:after="0" w:line="240" w:lineRule="auto"/>
        <w:ind w:left="360"/>
        <w:jc w:val="both"/>
        <w:rPr>
          <w:rFonts w:ascii="Garamond" w:hAnsi="Garamond"/>
          <w:sz w:val="24"/>
          <w:szCs w:val="24"/>
        </w:rPr>
      </w:pPr>
      <w:r w:rsidRPr="163F2670">
        <w:rPr>
          <w:rFonts w:ascii="Garamond" w:hAnsi="Garamond"/>
          <w:sz w:val="24"/>
          <w:szCs w:val="24"/>
        </w:rPr>
        <w:t xml:space="preserve">L'objectif est de fournir des initiatives de répits aux sinistrés de Trooz par deux approches complémentaires à savoir : la mise en place et/ou réparation d'espaces de convivialité pour les habitants d'un quartier sinistré visant à se retrouver au chaud pour souffler un peu (coin papote, café et/ou animations), recréer du lien et se changer les idées ainsi que la mise en place d'activités festives au sein des quartiers, ainsi que des sorties en collaboration avec divers partenaires locaux (AMO, MDJ). </w:t>
      </w:r>
    </w:p>
    <w:p w14:paraId="4164BF30" w14:textId="77777777" w:rsidR="00F45EC5" w:rsidRDefault="00F45EC5" w:rsidP="00F45EC5">
      <w:pPr>
        <w:spacing w:after="0" w:line="240" w:lineRule="auto"/>
        <w:ind w:left="360"/>
        <w:jc w:val="both"/>
        <w:rPr>
          <w:rFonts w:ascii="Garamond" w:hAnsi="Garamond"/>
          <w:sz w:val="24"/>
          <w:szCs w:val="24"/>
        </w:rPr>
      </w:pPr>
    </w:p>
    <w:p w14:paraId="51076416"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Montant accordé : 10.000€</w:t>
      </w:r>
    </w:p>
    <w:p w14:paraId="23977D0E"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 xml:space="preserve">Personne de contact : </w:t>
      </w:r>
      <w:proofErr w:type="spellStart"/>
      <w:r>
        <w:rPr>
          <w:rFonts w:ascii="Garamond" w:hAnsi="Garamond"/>
          <w:sz w:val="24"/>
          <w:szCs w:val="24"/>
        </w:rPr>
        <w:t>Horrion</w:t>
      </w:r>
      <w:proofErr w:type="spellEnd"/>
      <w:r>
        <w:rPr>
          <w:rFonts w:ascii="Garamond" w:hAnsi="Garamond"/>
          <w:sz w:val="24"/>
          <w:szCs w:val="24"/>
        </w:rPr>
        <w:t xml:space="preserve"> Pascale, </w:t>
      </w:r>
      <w:hyperlink r:id="rId10" w:history="1">
        <w:r>
          <w:rPr>
            <w:rStyle w:val="Hyperlink"/>
            <w:rFonts w:ascii="Garamond" w:hAnsi="Garamond"/>
            <w:sz w:val="24"/>
            <w:szCs w:val="24"/>
          </w:rPr>
          <w:t>jeunesse@trooz.be</w:t>
        </w:r>
      </w:hyperlink>
      <w:r>
        <w:rPr>
          <w:rFonts w:ascii="Garamond" w:hAnsi="Garamond"/>
          <w:sz w:val="24"/>
          <w:szCs w:val="24"/>
        </w:rPr>
        <w:t xml:space="preserve"> </w:t>
      </w:r>
    </w:p>
    <w:p w14:paraId="05A54C7E" w14:textId="77777777" w:rsidR="00F45EC5" w:rsidRDefault="00F45EC5" w:rsidP="00F45EC5">
      <w:pPr>
        <w:spacing w:after="0" w:line="240" w:lineRule="auto"/>
        <w:ind w:left="360"/>
        <w:rPr>
          <w:rFonts w:ascii="Garamond" w:hAnsi="Garamond"/>
          <w:sz w:val="24"/>
          <w:szCs w:val="24"/>
        </w:rPr>
      </w:pPr>
    </w:p>
    <w:p w14:paraId="31743F69" w14:textId="77777777" w:rsidR="00F45EC5" w:rsidRDefault="00F45EC5" w:rsidP="00F45EC5">
      <w:pPr>
        <w:spacing w:after="0" w:line="240" w:lineRule="auto"/>
        <w:ind w:left="360"/>
        <w:rPr>
          <w:rFonts w:ascii="Garamond" w:hAnsi="Garamond"/>
          <w:b/>
          <w:bCs/>
          <w:sz w:val="24"/>
          <w:szCs w:val="24"/>
        </w:rPr>
      </w:pPr>
      <w:r>
        <w:rPr>
          <w:rFonts w:ascii="Garamond" w:hAnsi="Garamond"/>
          <w:b/>
          <w:bCs/>
          <w:sz w:val="24"/>
          <w:szCs w:val="24"/>
        </w:rPr>
        <w:t>Commune d’Esneux - Esneux</w:t>
      </w:r>
    </w:p>
    <w:p w14:paraId="53B17D7A" w14:textId="77777777" w:rsidR="00F45EC5" w:rsidRDefault="00F45EC5" w:rsidP="00F45EC5">
      <w:pPr>
        <w:spacing w:after="0" w:line="240" w:lineRule="auto"/>
        <w:ind w:left="360"/>
        <w:rPr>
          <w:rFonts w:ascii="Garamond" w:hAnsi="Garamond"/>
          <w:i/>
          <w:iCs/>
          <w:sz w:val="24"/>
          <w:szCs w:val="24"/>
        </w:rPr>
      </w:pPr>
      <w:r>
        <w:rPr>
          <w:rFonts w:ascii="Garamond" w:hAnsi="Garamond"/>
          <w:i/>
          <w:iCs/>
          <w:sz w:val="24"/>
          <w:szCs w:val="24"/>
        </w:rPr>
        <w:t>Retrouvailles, renaissance et rigolades</w:t>
      </w:r>
    </w:p>
    <w:p w14:paraId="5B27A575" w14:textId="77777777" w:rsidR="00F45EC5" w:rsidRDefault="00F45EC5" w:rsidP="00F45EC5">
      <w:pPr>
        <w:spacing w:after="0" w:line="240" w:lineRule="auto"/>
        <w:ind w:left="360"/>
        <w:jc w:val="both"/>
        <w:rPr>
          <w:rFonts w:ascii="Garamond" w:hAnsi="Garamond"/>
          <w:sz w:val="24"/>
          <w:szCs w:val="24"/>
        </w:rPr>
      </w:pPr>
    </w:p>
    <w:p w14:paraId="1B03682D" w14:textId="77777777" w:rsidR="00F45EC5" w:rsidRDefault="00F45EC5" w:rsidP="00F45EC5">
      <w:pPr>
        <w:spacing w:after="0" w:line="240" w:lineRule="auto"/>
        <w:ind w:left="360"/>
        <w:jc w:val="both"/>
        <w:rPr>
          <w:rFonts w:ascii="Garamond" w:hAnsi="Garamond"/>
          <w:sz w:val="24"/>
          <w:szCs w:val="24"/>
        </w:rPr>
      </w:pPr>
      <w:proofErr w:type="spellStart"/>
      <w:r>
        <w:rPr>
          <w:rFonts w:ascii="Garamond" w:hAnsi="Garamond"/>
          <w:sz w:val="24"/>
          <w:szCs w:val="24"/>
        </w:rPr>
        <w:t>Evénement</w:t>
      </w:r>
      <w:proofErr w:type="spellEnd"/>
      <w:r>
        <w:rPr>
          <w:rFonts w:ascii="Garamond" w:hAnsi="Garamond"/>
          <w:sz w:val="24"/>
          <w:szCs w:val="24"/>
        </w:rPr>
        <w:t xml:space="preserve"> qui permet aux citoyens de se retrouver et de passer un moment de convivialité après la tragédie des inondations. Un village gourmand qui fait découvrir divers produits locaux et naturels. Les associations partenaires proposent des animations pour le plus grand plaisir des petits et des grands. Un concert et une guinguette clôturent la journée.</w:t>
      </w:r>
    </w:p>
    <w:p w14:paraId="6CC044B0" w14:textId="77777777" w:rsidR="00F45EC5" w:rsidRDefault="00F45EC5" w:rsidP="00F45EC5">
      <w:pPr>
        <w:spacing w:after="0" w:line="240" w:lineRule="auto"/>
        <w:ind w:left="360"/>
        <w:jc w:val="both"/>
        <w:rPr>
          <w:rFonts w:ascii="Garamond" w:hAnsi="Garamond"/>
          <w:sz w:val="24"/>
          <w:szCs w:val="24"/>
        </w:rPr>
      </w:pPr>
    </w:p>
    <w:p w14:paraId="2717F293"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Montant accordé : 10.000€</w:t>
      </w:r>
    </w:p>
    <w:p w14:paraId="5CC1B4C3"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 xml:space="preserve">Personne de contact : </w:t>
      </w:r>
      <w:proofErr w:type="spellStart"/>
      <w:r>
        <w:rPr>
          <w:rFonts w:ascii="Garamond" w:hAnsi="Garamond"/>
          <w:sz w:val="24"/>
          <w:szCs w:val="24"/>
        </w:rPr>
        <w:t>Burgeon</w:t>
      </w:r>
      <w:proofErr w:type="spellEnd"/>
      <w:r>
        <w:rPr>
          <w:rFonts w:ascii="Garamond" w:hAnsi="Garamond"/>
          <w:sz w:val="24"/>
          <w:szCs w:val="24"/>
        </w:rPr>
        <w:t xml:space="preserve"> Katty, </w:t>
      </w:r>
      <w:hyperlink r:id="rId11" w:history="1">
        <w:r>
          <w:rPr>
            <w:rStyle w:val="Hyperlink"/>
            <w:rFonts w:ascii="Garamond" w:hAnsi="Garamond"/>
            <w:sz w:val="24"/>
            <w:szCs w:val="24"/>
          </w:rPr>
          <w:t>katty.burgeon@esneux.be</w:t>
        </w:r>
      </w:hyperlink>
      <w:r>
        <w:rPr>
          <w:rFonts w:ascii="Garamond" w:hAnsi="Garamond"/>
          <w:sz w:val="24"/>
          <w:szCs w:val="24"/>
        </w:rPr>
        <w:t xml:space="preserve"> </w:t>
      </w:r>
    </w:p>
    <w:p w14:paraId="0E4081FF" w14:textId="77777777" w:rsidR="00F45EC5" w:rsidRDefault="00F45EC5" w:rsidP="00F45EC5">
      <w:pPr>
        <w:spacing w:after="0" w:line="240" w:lineRule="auto"/>
        <w:ind w:left="360"/>
        <w:rPr>
          <w:rFonts w:ascii="Garamond" w:hAnsi="Garamond"/>
          <w:sz w:val="24"/>
          <w:szCs w:val="24"/>
        </w:rPr>
      </w:pPr>
    </w:p>
    <w:p w14:paraId="5BC7CF5A" w14:textId="77777777" w:rsidR="00F45EC5" w:rsidRDefault="00F45EC5" w:rsidP="00F45EC5">
      <w:pPr>
        <w:spacing w:after="0" w:line="240" w:lineRule="auto"/>
        <w:ind w:left="360"/>
        <w:rPr>
          <w:rFonts w:ascii="Garamond" w:hAnsi="Garamond"/>
          <w:b/>
          <w:bCs/>
          <w:sz w:val="24"/>
          <w:szCs w:val="24"/>
        </w:rPr>
      </w:pPr>
      <w:r>
        <w:rPr>
          <w:rFonts w:ascii="Garamond" w:hAnsi="Garamond"/>
          <w:b/>
          <w:bCs/>
          <w:sz w:val="24"/>
          <w:szCs w:val="24"/>
        </w:rPr>
        <w:t>Régie des Quartiers Chaudfontaine-Vaux – Chaudfontaine-Vaux-sous-</w:t>
      </w:r>
      <w:proofErr w:type="spellStart"/>
      <w:r>
        <w:rPr>
          <w:rFonts w:ascii="Garamond" w:hAnsi="Garamond"/>
          <w:b/>
          <w:bCs/>
          <w:sz w:val="24"/>
          <w:szCs w:val="24"/>
        </w:rPr>
        <w:t>Chèvremont</w:t>
      </w:r>
      <w:proofErr w:type="spellEnd"/>
      <w:r>
        <w:rPr>
          <w:rFonts w:ascii="Garamond" w:hAnsi="Garamond"/>
          <w:b/>
          <w:bCs/>
          <w:sz w:val="24"/>
          <w:szCs w:val="24"/>
        </w:rPr>
        <w:t xml:space="preserve"> </w:t>
      </w:r>
    </w:p>
    <w:p w14:paraId="1B6AA6FC" w14:textId="77777777" w:rsidR="00F45EC5" w:rsidRDefault="00F45EC5" w:rsidP="00F45EC5">
      <w:pPr>
        <w:spacing w:after="0" w:line="240" w:lineRule="auto"/>
        <w:ind w:left="360"/>
        <w:rPr>
          <w:rFonts w:ascii="Garamond" w:hAnsi="Garamond"/>
          <w:i/>
          <w:iCs/>
          <w:sz w:val="24"/>
          <w:szCs w:val="24"/>
        </w:rPr>
      </w:pPr>
      <w:r w:rsidRPr="163F2670">
        <w:rPr>
          <w:rFonts w:ascii="Garamond" w:hAnsi="Garamond"/>
          <w:i/>
          <w:iCs/>
          <w:sz w:val="24"/>
          <w:szCs w:val="24"/>
        </w:rPr>
        <w:t>Parcours pour…Toi, Moi, Nous....ENSEMBLE !</w:t>
      </w:r>
    </w:p>
    <w:p w14:paraId="6594CB9D" w14:textId="77777777" w:rsidR="00F45EC5" w:rsidRDefault="00F45EC5" w:rsidP="00F45EC5">
      <w:pPr>
        <w:spacing w:after="0" w:line="240" w:lineRule="auto"/>
        <w:ind w:left="360"/>
        <w:jc w:val="both"/>
        <w:rPr>
          <w:rFonts w:ascii="Garamond" w:hAnsi="Garamond"/>
          <w:sz w:val="24"/>
          <w:szCs w:val="24"/>
        </w:rPr>
      </w:pPr>
    </w:p>
    <w:p w14:paraId="18543D79" w14:textId="77777777" w:rsidR="00F45EC5" w:rsidRDefault="00F45EC5" w:rsidP="00F45EC5">
      <w:pPr>
        <w:spacing w:after="0" w:line="240" w:lineRule="auto"/>
        <w:ind w:left="360"/>
        <w:jc w:val="both"/>
        <w:rPr>
          <w:rFonts w:ascii="Garamond" w:hAnsi="Garamond"/>
          <w:sz w:val="24"/>
          <w:szCs w:val="24"/>
        </w:rPr>
      </w:pPr>
      <w:r>
        <w:rPr>
          <w:rFonts w:ascii="Garamond" w:hAnsi="Garamond"/>
          <w:sz w:val="24"/>
          <w:szCs w:val="24"/>
        </w:rPr>
        <w:t>Mise en place d’un circuit visant le mieux-être au sein des différents quartiers sinistrés. Ce projet se compose de divers ateliers dont les objectifs sont de proposer différentes approches de ressourcement. Le tout serait finalisé par l’aménagement d’un espace détente qui favoriserait les rencontres, les échanges, la solidarité, le bien-être et le vivre ensemble au sein des quartiers au quotidien.</w:t>
      </w:r>
    </w:p>
    <w:p w14:paraId="72C712F6" w14:textId="77777777" w:rsidR="00F45EC5" w:rsidRDefault="00F45EC5" w:rsidP="00F45EC5">
      <w:pPr>
        <w:spacing w:after="0" w:line="240" w:lineRule="auto"/>
        <w:ind w:left="360"/>
        <w:jc w:val="both"/>
        <w:rPr>
          <w:rFonts w:ascii="Garamond" w:hAnsi="Garamond"/>
          <w:sz w:val="24"/>
          <w:szCs w:val="24"/>
        </w:rPr>
      </w:pPr>
    </w:p>
    <w:p w14:paraId="5A2F568F"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Montant accordé : 10.000€</w:t>
      </w:r>
    </w:p>
    <w:p w14:paraId="65189B11"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 xml:space="preserve">Personne de contact : Roger Florence, </w:t>
      </w:r>
      <w:hyperlink r:id="rId12" w:history="1">
        <w:r>
          <w:rPr>
            <w:rStyle w:val="Hyperlink"/>
            <w:rFonts w:ascii="Garamond" w:hAnsi="Garamond"/>
            <w:sz w:val="24"/>
            <w:szCs w:val="24"/>
          </w:rPr>
          <w:t>cpas-ts19@chaudfontaine.be</w:t>
        </w:r>
      </w:hyperlink>
      <w:r>
        <w:rPr>
          <w:rFonts w:ascii="Garamond" w:hAnsi="Garamond"/>
          <w:sz w:val="24"/>
          <w:szCs w:val="24"/>
        </w:rPr>
        <w:t xml:space="preserve"> </w:t>
      </w:r>
    </w:p>
    <w:p w14:paraId="7C01C353" w14:textId="77777777" w:rsidR="00F45EC5" w:rsidRDefault="00F45EC5" w:rsidP="00F45EC5">
      <w:pPr>
        <w:spacing w:after="0" w:line="240" w:lineRule="auto"/>
        <w:ind w:left="360"/>
        <w:rPr>
          <w:rFonts w:ascii="Garamond" w:hAnsi="Garamond"/>
          <w:sz w:val="24"/>
          <w:szCs w:val="24"/>
        </w:rPr>
      </w:pPr>
    </w:p>
    <w:p w14:paraId="6AAF336C" w14:textId="77777777" w:rsidR="00F45EC5" w:rsidRDefault="00F45EC5" w:rsidP="00F45EC5">
      <w:pPr>
        <w:spacing w:after="0" w:line="240" w:lineRule="auto"/>
        <w:ind w:left="360"/>
        <w:rPr>
          <w:rFonts w:ascii="Garamond" w:hAnsi="Garamond"/>
          <w:b/>
          <w:bCs/>
          <w:sz w:val="24"/>
          <w:szCs w:val="24"/>
        </w:rPr>
      </w:pPr>
      <w:r>
        <w:rPr>
          <w:rFonts w:ascii="Garamond" w:hAnsi="Garamond"/>
          <w:b/>
          <w:bCs/>
          <w:sz w:val="24"/>
          <w:szCs w:val="24"/>
        </w:rPr>
        <w:t>Relais social urbain de Verviers - Verviers</w:t>
      </w:r>
    </w:p>
    <w:p w14:paraId="5E54A234" w14:textId="77777777" w:rsidR="00F45EC5" w:rsidRDefault="00F45EC5" w:rsidP="00F45EC5">
      <w:pPr>
        <w:spacing w:after="0" w:line="240" w:lineRule="auto"/>
        <w:ind w:left="360"/>
        <w:rPr>
          <w:rFonts w:ascii="Garamond" w:hAnsi="Garamond"/>
          <w:i/>
          <w:iCs/>
          <w:sz w:val="24"/>
          <w:szCs w:val="24"/>
        </w:rPr>
      </w:pPr>
      <w:r>
        <w:rPr>
          <w:rFonts w:ascii="Garamond" w:hAnsi="Garamond"/>
          <w:i/>
          <w:iCs/>
          <w:sz w:val="24"/>
          <w:szCs w:val="24"/>
        </w:rPr>
        <w:t xml:space="preserve">Des lumières pour </w:t>
      </w:r>
      <w:proofErr w:type="spellStart"/>
      <w:r>
        <w:rPr>
          <w:rFonts w:ascii="Garamond" w:hAnsi="Garamond"/>
          <w:i/>
          <w:iCs/>
          <w:sz w:val="24"/>
          <w:szCs w:val="24"/>
        </w:rPr>
        <w:t>réenchanter</w:t>
      </w:r>
      <w:proofErr w:type="spellEnd"/>
      <w:r>
        <w:rPr>
          <w:rFonts w:ascii="Garamond" w:hAnsi="Garamond"/>
          <w:i/>
          <w:iCs/>
          <w:sz w:val="24"/>
          <w:szCs w:val="24"/>
        </w:rPr>
        <w:t xml:space="preserve"> mon quartier. </w:t>
      </w:r>
    </w:p>
    <w:p w14:paraId="6FDF9B46" w14:textId="77777777" w:rsidR="00F45EC5" w:rsidRDefault="00F45EC5" w:rsidP="00F45EC5">
      <w:pPr>
        <w:spacing w:after="0" w:line="240" w:lineRule="auto"/>
        <w:ind w:left="360"/>
        <w:jc w:val="both"/>
        <w:rPr>
          <w:rFonts w:ascii="Garamond" w:hAnsi="Garamond"/>
          <w:sz w:val="24"/>
          <w:szCs w:val="24"/>
        </w:rPr>
      </w:pPr>
    </w:p>
    <w:p w14:paraId="7054CC54" w14:textId="77777777" w:rsidR="00F45EC5" w:rsidRDefault="00F45EC5" w:rsidP="00F45EC5">
      <w:pPr>
        <w:spacing w:after="0" w:line="240" w:lineRule="auto"/>
        <w:ind w:left="360"/>
        <w:jc w:val="both"/>
        <w:rPr>
          <w:rFonts w:ascii="Garamond" w:hAnsi="Garamond"/>
          <w:sz w:val="24"/>
          <w:szCs w:val="24"/>
        </w:rPr>
      </w:pPr>
      <w:r w:rsidRPr="163F2670">
        <w:rPr>
          <w:rFonts w:ascii="Garamond" w:hAnsi="Garamond"/>
          <w:sz w:val="24"/>
          <w:szCs w:val="24"/>
        </w:rPr>
        <w:t>A l'initiative du Relais social urbain de Verviers (RSUV), les partenaires publics et privés se sont fédérés pour concrétiser différentes animations socio-culturelles et intergénérationnelles "de répit", notamment autour du quartier de Prés-</w:t>
      </w:r>
      <w:proofErr w:type="spellStart"/>
      <w:r w:rsidRPr="163F2670">
        <w:rPr>
          <w:rFonts w:ascii="Garamond" w:hAnsi="Garamond"/>
          <w:sz w:val="24"/>
          <w:szCs w:val="24"/>
        </w:rPr>
        <w:t>Javais</w:t>
      </w:r>
      <w:proofErr w:type="spellEnd"/>
      <w:r w:rsidRPr="163F2670">
        <w:rPr>
          <w:rFonts w:ascii="Garamond" w:hAnsi="Garamond"/>
          <w:sz w:val="24"/>
          <w:szCs w:val="24"/>
        </w:rPr>
        <w:t>, fortement impacté par les inondations. Le projet présenté rassemble différents partenariats publics/privés autour de plusieurs événements, mais développe aussi un lieu pour se poser, se rencontrer, être accueilli, écouté et recevoir de la "chaleur".</w:t>
      </w:r>
    </w:p>
    <w:p w14:paraId="002FB51F" w14:textId="77777777" w:rsidR="00F45EC5" w:rsidRDefault="00F45EC5" w:rsidP="00F45EC5">
      <w:pPr>
        <w:spacing w:after="0" w:line="240" w:lineRule="auto"/>
        <w:ind w:left="360"/>
        <w:jc w:val="both"/>
        <w:rPr>
          <w:rFonts w:ascii="Garamond" w:hAnsi="Garamond"/>
          <w:sz w:val="24"/>
          <w:szCs w:val="24"/>
        </w:rPr>
      </w:pPr>
    </w:p>
    <w:p w14:paraId="41440A74"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Montant accordé : 10.000€</w:t>
      </w:r>
    </w:p>
    <w:p w14:paraId="6A51D3B7" w14:textId="77777777" w:rsidR="00F45EC5" w:rsidRDefault="00F45EC5" w:rsidP="00F45EC5">
      <w:pPr>
        <w:spacing w:after="0" w:line="240" w:lineRule="auto"/>
        <w:ind w:left="360"/>
        <w:rPr>
          <w:rFonts w:ascii="Garamond" w:hAnsi="Garamond"/>
          <w:sz w:val="24"/>
          <w:szCs w:val="24"/>
        </w:rPr>
      </w:pPr>
      <w:r>
        <w:rPr>
          <w:rFonts w:ascii="Garamond" w:hAnsi="Garamond"/>
          <w:sz w:val="24"/>
          <w:szCs w:val="24"/>
        </w:rPr>
        <w:t xml:space="preserve">Personne de contact : </w:t>
      </w:r>
      <w:proofErr w:type="spellStart"/>
      <w:r>
        <w:rPr>
          <w:rFonts w:ascii="Garamond" w:hAnsi="Garamond"/>
          <w:sz w:val="24"/>
          <w:szCs w:val="24"/>
        </w:rPr>
        <w:t>Delvenne</w:t>
      </w:r>
      <w:proofErr w:type="spellEnd"/>
      <w:r>
        <w:rPr>
          <w:rFonts w:ascii="Garamond" w:hAnsi="Garamond"/>
          <w:sz w:val="24"/>
          <w:szCs w:val="24"/>
        </w:rPr>
        <w:t xml:space="preserve"> Anne, </w:t>
      </w:r>
      <w:hyperlink r:id="rId13" w:history="1">
        <w:r>
          <w:rPr>
            <w:rStyle w:val="Hyperlink"/>
            <w:rFonts w:ascii="Garamond" w:hAnsi="Garamond"/>
            <w:sz w:val="24"/>
            <w:szCs w:val="24"/>
          </w:rPr>
          <w:t>relais.social.verviers@skynet.be</w:t>
        </w:r>
      </w:hyperlink>
    </w:p>
    <w:p w14:paraId="6033F7F5" w14:textId="77777777" w:rsidR="00F45EC5" w:rsidRDefault="00F45EC5" w:rsidP="00F45EC5">
      <w:pPr>
        <w:rPr>
          <w:rFonts w:eastAsia="Times New Roman"/>
        </w:rPr>
      </w:pPr>
    </w:p>
    <w:p w14:paraId="44BC6219" w14:textId="77777777" w:rsidR="00F45EC5" w:rsidRPr="00FA08AB" w:rsidRDefault="00F45EC5" w:rsidP="00F45EC5">
      <w:pPr>
        <w:jc w:val="both"/>
      </w:pPr>
    </w:p>
    <w:p w14:paraId="0A0C28BC" w14:textId="77777777" w:rsidR="00F45EC5" w:rsidRDefault="00F45EC5" w:rsidP="00F45EC5">
      <w:pPr>
        <w:spacing w:after="0" w:line="240" w:lineRule="auto"/>
        <w:jc w:val="both"/>
        <w:rPr>
          <w:rFonts w:cstheme="minorHAnsi"/>
        </w:rPr>
      </w:pPr>
    </w:p>
    <w:p w14:paraId="2A9C9A8D" w14:textId="77777777" w:rsidR="00A70C80" w:rsidRDefault="00D033DD"/>
    <w:sectPr w:rsidR="00A70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C5"/>
    <w:rsid w:val="00211827"/>
    <w:rsid w:val="002E3A43"/>
    <w:rsid w:val="00325D9A"/>
    <w:rsid w:val="00D033DD"/>
    <w:rsid w:val="00F36E81"/>
    <w:rsid w:val="00F45EC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CEEE"/>
  <w15:chartTrackingRefBased/>
  <w15:docId w15:val="{D07EF971-4E64-4E4F-9DE6-D6153A3D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C5"/>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leurquartier@gmail.com" TargetMode="External"/><Relationship Id="rId13" Type="http://schemas.openxmlformats.org/officeDocument/2006/relationships/hyperlink" Target="mailto:relais.social.verviers@skynet.be" TargetMode="External"/><Relationship Id="rId3" Type="http://schemas.openxmlformats.org/officeDocument/2006/relationships/webSettings" Target="webSettings.xml"/><Relationship Id="rId7" Type="http://schemas.openxmlformats.org/officeDocument/2006/relationships/hyperlink" Target="mailto:communication@ville-limbourg.be" TargetMode="External"/><Relationship Id="rId12" Type="http://schemas.openxmlformats.org/officeDocument/2006/relationships/hyperlink" Target="mailto:cpas-ts19@chaudfontaine.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ebaty@pepinster.be" TargetMode="External"/><Relationship Id="rId11" Type="http://schemas.openxmlformats.org/officeDocument/2006/relationships/hyperlink" Target="mailto:katty.burgeon@esneux.be" TargetMode="External"/><Relationship Id="rId5" Type="http://schemas.openxmlformats.org/officeDocument/2006/relationships/hyperlink" Target="mailto:ccr.rochefort@skynet.be" TargetMode="External"/><Relationship Id="rId15" Type="http://schemas.openxmlformats.org/officeDocument/2006/relationships/theme" Target="theme/theme1.xml"/><Relationship Id="rId10" Type="http://schemas.openxmlformats.org/officeDocument/2006/relationships/hyperlink" Target="mailto:jeunesse@trooz.be" TargetMode="External"/><Relationship Id="rId4" Type="http://schemas.openxmlformats.org/officeDocument/2006/relationships/hyperlink" Target="mailto:alexandra.dumoulin@theux.be" TargetMode="External"/><Relationship Id="rId9" Type="http://schemas.openxmlformats.org/officeDocument/2006/relationships/hyperlink" Target="mailto:philippe.rousselle@liege.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Verbyst Cathy</dc:creator>
  <cp:keywords/>
  <dc:description/>
  <cp:lastModifiedBy>antoon@pages-online.be</cp:lastModifiedBy>
  <cp:revision>2</cp:revision>
  <dcterms:created xsi:type="dcterms:W3CDTF">2021-12-20T08:03:00Z</dcterms:created>
  <dcterms:modified xsi:type="dcterms:W3CDTF">2021-12-20T08:03:00Z</dcterms:modified>
</cp:coreProperties>
</file>