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61" w:rsidRPr="001F25B1" w:rsidRDefault="000B6E61" w:rsidP="000B6E61">
      <w:pPr>
        <w:jc w:val="center"/>
        <w:rPr>
          <w:rFonts w:ascii="Garamond" w:hAnsi="Garamond" w:cs="Arial"/>
          <w:b/>
          <w:bCs/>
          <w:lang w:val="fr-BE"/>
        </w:rPr>
      </w:pPr>
      <w:proofErr w:type="spellStart"/>
      <w:r w:rsidRPr="001F25B1">
        <w:rPr>
          <w:rFonts w:ascii="Garamond" w:hAnsi="Garamond" w:cs="Arial"/>
          <w:b/>
          <w:bCs/>
          <w:lang w:val="fr-BE"/>
        </w:rPr>
        <w:t>Informatie</w:t>
      </w:r>
      <w:proofErr w:type="spellEnd"/>
      <w:r w:rsidRPr="001F25B1">
        <w:rPr>
          <w:rFonts w:ascii="Garamond" w:hAnsi="Garamond" w:cs="Arial"/>
          <w:b/>
          <w:bCs/>
          <w:lang w:val="fr-BE"/>
        </w:rPr>
        <w:t xml:space="preserve"> </w:t>
      </w:r>
      <w:proofErr w:type="spellStart"/>
      <w:r w:rsidRPr="001F25B1">
        <w:rPr>
          <w:rFonts w:ascii="Garamond" w:hAnsi="Garamond" w:cs="Arial"/>
          <w:b/>
          <w:bCs/>
          <w:lang w:val="fr-BE"/>
        </w:rPr>
        <w:t>voor</w:t>
      </w:r>
      <w:proofErr w:type="spellEnd"/>
      <w:r w:rsidRPr="001F25B1">
        <w:rPr>
          <w:rFonts w:ascii="Garamond" w:hAnsi="Garamond" w:cs="Arial"/>
          <w:b/>
          <w:bCs/>
          <w:lang w:val="fr-BE"/>
        </w:rPr>
        <w:t xml:space="preserve"> </w:t>
      </w:r>
      <w:proofErr w:type="spellStart"/>
      <w:r w:rsidRPr="001F25B1">
        <w:rPr>
          <w:rFonts w:ascii="Garamond" w:hAnsi="Garamond" w:cs="Arial"/>
          <w:b/>
          <w:bCs/>
          <w:lang w:val="fr-BE"/>
        </w:rPr>
        <w:t>kandidaten</w:t>
      </w:r>
      <w:proofErr w:type="spellEnd"/>
    </w:p>
    <w:p w:rsidR="000B6E61" w:rsidRPr="001F25B1" w:rsidRDefault="000B6E61" w:rsidP="000B6E61">
      <w:pPr>
        <w:jc w:val="center"/>
        <w:rPr>
          <w:rFonts w:ascii="Garamond" w:hAnsi="Garamond" w:cs="Arial"/>
          <w:b/>
          <w:bCs/>
          <w:lang w:val="fr-BE"/>
        </w:rPr>
      </w:pPr>
    </w:p>
    <w:p w:rsidR="000B6E61" w:rsidRPr="001F25B1" w:rsidRDefault="000B6E61" w:rsidP="000B6E61">
      <w:pPr>
        <w:jc w:val="center"/>
        <w:rPr>
          <w:rFonts w:ascii="Garamond" w:hAnsi="Garamond" w:cs="Arial"/>
          <w:b/>
          <w:bCs/>
          <w:lang w:val="fr-BE"/>
        </w:rPr>
      </w:pPr>
      <w:r w:rsidRPr="001F25B1">
        <w:rPr>
          <w:rFonts w:ascii="Garamond" w:hAnsi="Garamond" w:cs="Arial"/>
          <w:b/>
          <w:bCs/>
          <w:lang w:val="fr-BE"/>
        </w:rPr>
        <w:t>____________________________________</w:t>
      </w:r>
    </w:p>
    <w:p w:rsidR="000B6E61" w:rsidRPr="001F25B1" w:rsidRDefault="000B6E61" w:rsidP="000B6E61">
      <w:pPr>
        <w:rPr>
          <w:rFonts w:ascii="Garamond" w:hAnsi="Garamond" w:cs="Arial"/>
          <w:b/>
          <w:bCs/>
          <w:lang w:val="fr-BE"/>
        </w:rPr>
      </w:pPr>
    </w:p>
    <w:p w:rsidR="000B6E61" w:rsidRPr="001F25B1" w:rsidRDefault="000B6E61" w:rsidP="000B6E61">
      <w:pPr>
        <w:numPr>
          <w:ilvl w:val="0"/>
          <w:numId w:val="8"/>
        </w:numPr>
        <w:tabs>
          <w:tab w:val="left" w:pos="2835"/>
          <w:tab w:val="left" w:pos="6804"/>
        </w:tabs>
        <w:rPr>
          <w:rFonts w:ascii="Garamond" w:hAnsi="Garamond" w:cs="Arial"/>
          <w:b/>
          <w:bCs/>
          <w:lang w:val="fr-BE"/>
        </w:rPr>
      </w:pPr>
      <w:r w:rsidRPr="001F25B1">
        <w:rPr>
          <w:rFonts w:ascii="Garamond" w:hAnsi="Garamond" w:cs="Arial"/>
          <w:b/>
          <w:bCs/>
          <w:lang w:val="fr-BE"/>
        </w:rPr>
        <w:t>Doel van het Fonds</w:t>
      </w:r>
    </w:p>
    <w:p w:rsidR="000B6E61" w:rsidRPr="001F25B1" w:rsidRDefault="000B6E61" w:rsidP="000B6E61">
      <w:pPr>
        <w:ind w:left="1080"/>
        <w:rPr>
          <w:rFonts w:ascii="Garamond" w:hAnsi="Garamond" w:cs="Arial"/>
          <w:b/>
          <w:bCs/>
          <w:lang w:val="fr-BE"/>
        </w:rPr>
      </w:pPr>
    </w:p>
    <w:p w:rsidR="000B6E61" w:rsidRPr="001F25B1" w:rsidRDefault="000B6E61" w:rsidP="000B6E61">
      <w:pPr>
        <w:rPr>
          <w:rFonts w:ascii="Garamond" w:hAnsi="Garamond" w:cs="Arial"/>
          <w:lang w:val="nl-NL"/>
        </w:rPr>
      </w:pPr>
      <w:r w:rsidRPr="001F25B1">
        <w:rPr>
          <w:rFonts w:ascii="Garamond" w:hAnsi="Garamond" w:cs="Arial"/>
          <w:lang w:val="nl-NL"/>
        </w:rPr>
        <w:t xml:space="preserve">Het doel van het Fonds </w:t>
      </w:r>
      <w:proofErr w:type="spellStart"/>
      <w:r w:rsidRPr="001F25B1">
        <w:rPr>
          <w:rFonts w:ascii="Garamond" w:hAnsi="Garamond" w:cs="Arial"/>
          <w:lang w:val="nl-NL"/>
        </w:rPr>
        <w:t>Sillon</w:t>
      </w:r>
      <w:proofErr w:type="spellEnd"/>
      <w:r w:rsidRPr="001F25B1">
        <w:rPr>
          <w:rFonts w:ascii="Garamond" w:hAnsi="Garamond" w:cs="Arial"/>
          <w:lang w:val="nl-NL"/>
        </w:rPr>
        <w:t xml:space="preserve"> </w:t>
      </w:r>
      <w:proofErr w:type="spellStart"/>
      <w:r w:rsidRPr="001F25B1">
        <w:rPr>
          <w:rFonts w:ascii="Garamond" w:hAnsi="Garamond" w:cs="Arial"/>
          <w:lang w:val="nl-NL"/>
        </w:rPr>
        <w:t>d’Art</w:t>
      </w:r>
      <w:proofErr w:type="spellEnd"/>
      <w:r w:rsidRPr="001F25B1">
        <w:rPr>
          <w:rFonts w:ascii="Garamond" w:hAnsi="Garamond" w:cs="Arial"/>
          <w:lang w:val="nl-NL"/>
        </w:rPr>
        <w:t xml:space="preserve"> is de promotie van culturele en artistieke activiteiten in de provincie Luxemburg. Het wil vooral culturele, artistieke en muzikale activiteiten bevorderen of ontwikkelen in </w:t>
      </w:r>
      <w:proofErr w:type="spellStart"/>
      <w:r w:rsidRPr="001F25B1">
        <w:rPr>
          <w:rFonts w:ascii="Garamond" w:hAnsi="Garamond" w:cs="Arial"/>
          <w:lang w:val="nl-NL"/>
        </w:rPr>
        <w:t>Maboge</w:t>
      </w:r>
      <w:proofErr w:type="spellEnd"/>
      <w:r w:rsidRPr="001F25B1">
        <w:rPr>
          <w:rFonts w:ascii="Garamond" w:hAnsi="Garamond" w:cs="Arial"/>
          <w:lang w:val="nl-NL"/>
        </w:rPr>
        <w:t>, in de gemeente van La Roche-en-Ardenne en omstreken</w:t>
      </w:r>
      <w:r w:rsidR="00AA1230">
        <w:rPr>
          <w:rFonts w:ascii="Garamond" w:hAnsi="Garamond" w:cs="Arial"/>
          <w:lang w:val="nl-NL"/>
        </w:rPr>
        <w:t>. Gelegen</w:t>
      </w:r>
      <w:r w:rsidRPr="001F25B1">
        <w:rPr>
          <w:rFonts w:ascii="Garamond" w:hAnsi="Garamond" w:cs="Arial"/>
          <w:lang w:val="nl-NL"/>
        </w:rPr>
        <w:t xml:space="preserve"> in een oude </w:t>
      </w:r>
      <w:proofErr w:type="spellStart"/>
      <w:r w:rsidRPr="001F25B1">
        <w:rPr>
          <w:rFonts w:ascii="Garamond" w:hAnsi="Garamond" w:cs="Arial"/>
          <w:lang w:val="nl-NL"/>
        </w:rPr>
        <w:t>Ardense</w:t>
      </w:r>
      <w:proofErr w:type="spellEnd"/>
      <w:r w:rsidRPr="001F25B1">
        <w:rPr>
          <w:rFonts w:ascii="Garamond" w:hAnsi="Garamond" w:cs="Arial"/>
          <w:lang w:val="nl-NL"/>
        </w:rPr>
        <w:t xml:space="preserve"> familieboerderij (La </w:t>
      </w:r>
      <w:proofErr w:type="spellStart"/>
      <w:r w:rsidRPr="001F25B1">
        <w:rPr>
          <w:rFonts w:ascii="Garamond" w:hAnsi="Garamond" w:cs="Arial"/>
          <w:lang w:val="nl-NL"/>
        </w:rPr>
        <w:t>patrimoine</w:t>
      </w:r>
      <w:proofErr w:type="spellEnd"/>
      <w:r w:rsidRPr="001F25B1">
        <w:rPr>
          <w:rFonts w:ascii="Garamond" w:hAnsi="Garamond" w:cs="Arial"/>
          <w:lang w:val="nl-NL"/>
        </w:rPr>
        <w:t xml:space="preserve"> </w:t>
      </w:r>
      <w:proofErr w:type="spellStart"/>
      <w:r w:rsidRPr="001F25B1">
        <w:rPr>
          <w:rFonts w:ascii="Garamond" w:hAnsi="Garamond" w:cs="Arial"/>
          <w:lang w:val="nl-NL"/>
        </w:rPr>
        <w:t>monumental</w:t>
      </w:r>
      <w:proofErr w:type="spellEnd"/>
      <w:r w:rsidRPr="001F25B1">
        <w:rPr>
          <w:rFonts w:ascii="Garamond" w:hAnsi="Garamond" w:cs="Arial"/>
          <w:lang w:val="nl-NL"/>
        </w:rPr>
        <w:t xml:space="preserve"> de la </w:t>
      </w:r>
      <w:proofErr w:type="spellStart"/>
      <w:r w:rsidRPr="001F25B1">
        <w:rPr>
          <w:rFonts w:ascii="Garamond" w:hAnsi="Garamond" w:cs="Arial"/>
          <w:lang w:val="nl-NL"/>
        </w:rPr>
        <w:t>Belgique</w:t>
      </w:r>
      <w:proofErr w:type="spellEnd"/>
      <w:r w:rsidRPr="001F25B1">
        <w:rPr>
          <w:rFonts w:ascii="Garamond" w:hAnsi="Garamond" w:cs="Arial"/>
          <w:lang w:val="nl-NL"/>
        </w:rPr>
        <w:t xml:space="preserve">, </w:t>
      </w:r>
      <w:proofErr w:type="spellStart"/>
      <w:r w:rsidRPr="001F25B1">
        <w:rPr>
          <w:rFonts w:ascii="Garamond" w:hAnsi="Garamond" w:cs="Arial"/>
          <w:lang w:val="nl-NL"/>
        </w:rPr>
        <w:t>Wallonie</w:t>
      </w:r>
      <w:proofErr w:type="spellEnd"/>
      <w:r w:rsidRPr="001F25B1">
        <w:rPr>
          <w:rFonts w:ascii="Garamond" w:hAnsi="Garamond" w:cs="Arial"/>
          <w:lang w:val="nl-NL"/>
        </w:rPr>
        <w:t xml:space="preserve">, volume 7, p. 259, Pierre </w:t>
      </w:r>
      <w:proofErr w:type="spellStart"/>
      <w:r w:rsidRPr="001F25B1">
        <w:rPr>
          <w:rFonts w:ascii="Garamond" w:hAnsi="Garamond" w:cs="Arial"/>
          <w:lang w:val="nl-NL"/>
        </w:rPr>
        <w:t>Mardaga</w:t>
      </w:r>
      <w:proofErr w:type="spellEnd"/>
      <w:r w:rsidRPr="001F25B1">
        <w:rPr>
          <w:rFonts w:ascii="Garamond" w:hAnsi="Garamond" w:cs="Arial"/>
          <w:lang w:val="nl-NL"/>
        </w:rPr>
        <w:t xml:space="preserve"> éditeur, 1979), ontvangt </w:t>
      </w:r>
      <w:proofErr w:type="spellStart"/>
      <w:r w:rsidRPr="001F25B1">
        <w:rPr>
          <w:rFonts w:ascii="Garamond" w:hAnsi="Garamond" w:cs="Arial"/>
          <w:lang w:val="nl-NL"/>
        </w:rPr>
        <w:t>Sillon</w:t>
      </w:r>
      <w:proofErr w:type="spellEnd"/>
      <w:r w:rsidRPr="001F25B1">
        <w:rPr>
          <w:rFonts w:ascii="Garamond" w:hAnsi="Garamond" w:cs="Arial"/>
          <w:lang w:val="nl-NL"/>
        </w:rPr>
        <w:t xml:space="preserve"> </w:t>
      </w:r>
      <w:proofErr w:type="spellStart"/>
      <w:r w:rsidRPr="001F25B1">
        <w:rPr>
          <w:rFonts w:ascii="Garamond" w:hAnsi="Garamond" w:cs="Arial"/>
          <w:lang w:val="nl-NL"/>
        </w:rPr>
        <w:t>d’Art</w:t>
      </w:r>
      <w:proofErr w:type="spellEnd"/>
      <w:r w:rsidRPr="001F25B1">
        <w:rPr>
          <w:rFonts w:ascii="Garamond" w:hAnsi="Garamond" w:cs="Arial"/>
          <w:lang w:val="nl-NL"/>
        </w:rPr>
        <w:t xml:space="preserve"> te </w:t>
      </w:r>
      <w:proofErr w:type="spellStart"/>
      <w:r w:rsidRPr="001F25B1">
        <w:rPr>
          <w:rFonts w:ascii="Garamond" w:hAnsi="Garamond" w:cs="Arial"/>
          <w:lang w:val="nl-NL"/>
        </w:rPr>
        <w:t>Maboge</w:t>
      </w:r>
      <w:proofErr w:type="spellEnd"/>
      <w:r w:rsidRPr="001F25B1">
        <w:rPr>
          <w:rFonts w:ascii="Garamond" w:hAnsi="Garamond" w:cs="Arial"/>
          <w:lang w:val="nl-NL"/>
        </w:rPr>
        <w:t xml:space="preserve"> al sinds augustus van het jaar 2000 jonge talenten en gevestigde artiesten, van allerlei verschillende artistieke disciplines.</w:t>
      </w:r>
    </w:p>
    <w:p w:rsidR="000B6E61" w:rsidRPr="001F25B1" w:rsidRDefault="000B6E61" w:rsidP="000B6E61">
      <w:pPr>
        <w:rPr>
          <w:rFonts w:ascii="Garamond" w:hAnsi="Garamond" w:cs="Arial"/>
          <w:lang w:val="nl-NL"/>
        </w:rPr>
      </w:pPr>
    </w:p>
    <w:p w:rsidR="000B6E61" w:rsidRPr="001F25B1" w:rsidRDefault="000B6E61" w:rsidP="000B6E61">
      <w:pPr>
        <w:rPr>
          <w:rFonts w:ascii="Garamond" w:eastAsia="Times New Roman" w:hAnsi="Garamond" w:cs="Arial"/>
          <w:lang w:val="nl-NL"/>
        </w:rPr>
      </w:pPr>
      <w:r w:rsidRPr="001F25B1">
        <w:rPr>
          <w:rFonts w:ascii="Garamond" w:eastAsia="Times New Roman" w:hAnsi="Garamond" w:cs="Arial"/>
          <w:iCs/>
          <w:lang w:val="nl-NL"/>
        </w:rPr>
        <w:t xml:space="preserve">Het Fonds </w:t>
      </w:r>
      <w:proofErr w:type="spellStart"/>
      <w:r w:rsidRPr="001F25B1">
        <w:rPr>
          <w:rFonts w:ascii="Garamond" w:eastAsia="Times New Roman" w:hAnsi="Garamond" w:cs="Arial"/>
          <w:iCs/>
          <w:lang w:val="nl-NL"/>
        </w:rPr>
        <w:t>Sillon</w:t>
      </w:r>
      <w:proofErr w:type="spellEnd"/>
      <w:r w:rsidRPr="001F25B1">
        <w:rPr>
          <w:rFonts w:ascii="Garamond" w:eastAsia="Times New Roman" w:hAnsi="Garamond" w:cs="Arial"/>
          <w:iCs/>
          <w:lang w:val="nl-NL"/>
        </w:rPr>
        <w:t xml:space="preserve"> </w:t>
      </w:r>
      <w:proofErr w:type="spellStart"/>
      <w:r w:rsidRPr="001F25B1">
        <w:rPr>
          <w:rFonts w:ascii="Garamond" w:eastAsia="Times New Roman" w:hAnsi="Garamond" w:cs="Arial"/>
          <w:iCs/>
          <w:lang w:val="nl-NL"/>
        </w:rPr>
        <w:t>d’Art</w:t>
      </w:r>
      <w:proofErr w:type="spellEnd"/>
      <w:r w:rsidRPr="001F25B1">
        <w:rPr>
          <w:rFonts w:ascii="Garamond" w:eastAsia="Times New Roman" w:hAnsi="Garamond" w:cs="Arial"/>
          <w:iCs/>
          <w:lang w:val="nl-NL"/>
        </w:rPr>
        <w:t xml:space="preserve"> wil artistieke expressie en creativiteit aanmoedigen door de aandacht te prikkelen alsook de ontdekking en het leerproces aan te sporen. Het wil de ontwikkeling van het creatieve potentieel en de openheid van zowel de initiatiefnemers als het publiek bevorderen.</w:t>
      </w:r>
      <w:r w:rsidRPr="001F25B1">
        <w:rPr>
          <w:rFonts w:ascii="Garamond" w:eastAsia="Times New Roman" w:hAnsi="Garamond" w:cs="Arial"/>
          <w:lang w:val="nl-NL"/>
        </w:rPr>
        <w:t xml:space="preserve"> Door institutionele samenwerkingen en efficiënte convergenties tussen de actoren op het terrein, de bewoners van een streek en toeristen te creëren, streeft het Fonds ernaar om nieuwe wegen te bouwen die leiden tot samenwerking en cultureel welzijn</w:t>
      </w:r>
      <w:r w:rsidRPr="001F25B1">
        <w:rPr>
          <w:rFonts w:ascii="Garamond" w:eastAsia="Times New Roman" w:hAnsi="Garamond" w:cs="Arial"/>
          <w:iCs/>
          <w:lang w:val="nl-NL"/>
        </w:rPr>
        <w:t>.</w:t>
      </w:r>
    </w:p>
    <w:p w:rsidR="000B6E61" w:rsidRPr="001F25B1" w:rsidRDefault="000B6E61" w:rsidP="000B6E61">
      <w:pPr>
        <w:rPr>
          <w:rFonts w:ascii="Garamond" w:hAnsi="Garamond" w:cs="Arial"/>
          <w:lang w:val="nl-NL"/>
        </w:rPr>
      </w:pPr>
    </w:p>
    <w:p w:rsidR="000B6E61" w:rsidRPr="001F25B1" w:rsidRDefault="000B6E61" w:rsidP="000B6E61">
      <w:pPr>
        <w:ind w:left="540"/>
        <w:rPr>
          <w:rFonts w:ascii="Garamond" w:hAnsi="Garamond" w:cs="Arial"/>
          <w:b/>
          <w:bCs/>
          <w:lang w:val="nl-NL"/>
        </w:rPr>
      </w:pPr>
    </w:p>
    <w:p w:rsidR="000B6E61" w:rsidRPr="001F25B1" w:rsidRDefault="000B6E61" w:rsidP="000B6E61">
      <w:pPr>
        <w:numPr>
          <w:ilvl w:val="0"/>
          <w:numId w:val="8"/>
        </w:numPr>
        <w:tabs>
          <w:tab w:val="left" w:pos="2835"/>
          <w:tab w:val="left" w:pos="6804"/>
        </w:tabs>
        <w:rPr>
          <w:rFonts w:ascii="Garamond" w:hAnsi="Garamond" w:cs="Arial"/>
          <w:b/>
          <w:bCs/>
          <w:lang w:val="fr-BE"/>
        </w:rPr>
      </w:pPr>
      <w:proofErr w:type="spellStart"/>
      <w:r w:rsidRPr="001F25B1">
        <w:rPr>
          <w:rFonts w:ascii="Garamond" w:hAnsi="Garamond" w:cs="Arial"/>
          <w:b/>
          <w:bCs/>
          <w:lang w:val="fr-BE"/>
        </w:rPr>
        <w:t>Steun</w:t>
      </w:r>
      <w:proofErr w:type="spellEnd"/>
    </w:p>
    <w:p w:rsidR="000B6E61" w:rsidRPr="001F25B1" w:rsidRDefault="000B6E61" w:rsidP="000B6E61">
      <w:pPr>
        <w:rPr>
          <w:rFonts w:ascii="Garamond" w:hAnsi="Garamond" w:cs="Arial"/>
          <w:lang w:val="fr-BE"/>
        </w:rPr>
      </w:pPr>
    </w:p>
    <w:p w:rsidR="000B6E61" w:rsidRPr="001F25B1" w:rsidRDefault="000B6E61" w:rsidP="000B6E61">
      <w:pPr>
        <w:rPr>
          <w:rFonts w:ascii="Garamond" w:hAnsi="Garamond" w:cs="Arial"/>
          <w:lang w:val="nl-BE"/>
        </w:rPr>
      </w:pPr>
      <w:r w:rsidRPr="001F25B1">
        <w:rPr>
          <w:rFonts w:ascii="Garamond" w:hAnsi="Garamond" w:cs="Arial"/>
          <w:lang w:val="nl-BE"/>
        </w:rPr>
        <w:t xml:space="preserve">Het </w:t>
      </w:r>
      <w:r w:rsidRPr="001F25B1">
        <w:rPr>
          <w:rFonts w:ascii="Garamond" w:hAnsi="Garamond" w:cs="Arial"/>
          <w:b/>
          <w:lang w:val="nl-BE"/>
        </w:rPr>
        <w:t xml:space="preserve">tweejaarlijkse budget </w:t>
      </w:r>
      <w:r w:rsidRPr="001F25B1">
        <w:rPr>
          <w:rFonts w:ascii="Garamond" w:hAnsi="Garamond" w:cs="Arial"/>
          <w:lang w:val="nl-BE"/>
        </w:rPr>
        <w:t xml:space="preserve">van het Fonds bedraagt </w:t>
      </w:r>
      <w:r w:rsidRPr="001F25B1">
        <w:rPr>
          <w:rFonts w:ascii="Garamond" w:hAnsi="Garamond" w:cs="Arial"/>
          <w:b/>
          <w:lang w:val="nl-BE"/>
        </w:rPr>
        <w:t>€</w:t>
      </w:r>
      <w:r w:rsidRPr="001F25B1">
        <w:rPr>
          <w:rFonts w:ascii="Garamond" w:hAnsi="Garamond" w:cs="Arial"/>
          <w:lang w:val="nl-BE"/>
        </w:rPr>
        <w:t xml:space="preserve"> </w:t>
      </w:r>
      <w:r w:rsidRPr="001F25B1">
        <w:rPr>
          <w:rFonts w:ascii="Garamond" w:hAnsi="Garamond" w:cs="Arial"/>
          <w:b/>
          <w:lang w:val="nl-BE"/>
        </w:rPr>
        <w:t>3.000.</w:t>
      </w:r>
      <w:r w:rsidRPr="001F25B1">
        <w:rPr>
          <w:rFonts w:ascii="Garamond" w:hAnsi="Garamond" w:cs="Arial"/>
          <w:lang w:val="nl-BE"/>
        </w:rPr>
        <w:t xml:space="preserve"> </w:t>
      </w:r>
    </w:p>
    <w:p w:rsidR="000B6E61" w:rsidRPr="001F25B1" w:rsidRDefault="000B6E61" w:rsidP="000B6E61">
      <w:pPr>
        <w:rPr>
          <w:rFonts w:ascii="Garamond" w:hAnsi="Garamond" w:cs="Arial"/>
          <w:lang w:val="nl-BE"/>
        </w:rPr>
      </w:pPr>
      <w:r w:rsidRPr="001F25B1">
        <w:rPr>
          <w:rFonts w:ascii="Garamond" w:hAnsi="Garamond" w:cs="Arial"/>
          <w:lang w:val="nl-BE"/>
        </w:rPr>
        <w:t xml:space="preserve">Het </w:t>
      </w:r>
      <w:r w:rsidR="005E6853">
        <w:rPr>
          <w:rFonts w:ascii="Garamond" w:hAnsi="Garamond" w:cs="Arial"/>
          <w:lang w:val="nl-BE"/>
        </w:rPr>
        <w:t>F</w:t>
      </w:r>
      <w:r w:rsidRPr="001F25B1">
        <w:rPr>
          <w:rFonts w:ascii="Garamond" w:hAnsi="Garamond" w:cs="Arial"/>
          <w:lang w:val="nl-BE"/>
        </w:rPr>
        <w:t>onds kan verschillende initiatieven ondersteunen, zoals koren, muziekgroepen, initiatieven op het gebied van literaire, beeldende of grafische kunst.</w:t>
      </w:r>
    </w:p>
    <w:p w:rsidR="000B6E61" w:rsidRPr="001F25B1" w:rsidRDefault="000B6E61" w:rsidP="000B6E61">
      <w:pPr>
        <w:rPr>
          <w:rFonts w:ascii="Garamond" w:hAnsi="Garamond" w:cs="Arial"/>
          <w:lang w:val="nl-BE"/>
        </w:rPr>
      </w:pPr>
    </w:p>
    <w:p w:rsidR="000B6E61" w:rsidRPr="001F25B1" w:rsidRDefault="000B6E61" w:rsidP="000B6E61">
      <w:pPr>
        <w:rPr>
          <w:rFonts w:ascii="Garamond" w:hAnsi="Garamond" w:cs="Arial"/>
          <w:lang w:val="nl-BE"/>
        </w:rPr>
      </w:pPr>
    </w:p>
    <w:p w:rsidR="000B6E61" w:rsidRPr="001F25B1" w:rsidRDefault="000B6E61" w:rsidP="000B6E61">
      <w:pPr>
        <w:numPr>
          <w:ilvl w:val="0"/>
          <w:numId w:val="8"/>
        </w:numPr>
        <w:tabs>
          <w:tab w:val="left" w:pos="2835"/>
          <w:tab w:val="left" w:pos="6804"/>
        </w:tabs>
        <w:rPr>
          <w:rFonts w:ascii="Garamond" w:hAnsi="Garamond" w:cs="Arial"/>
          <w:b/>
          <w:bCs/>
          <w:lang w:val="fr-BE"/>
        </w:rPr>
      </w:pPr>
      <w:proofErr w:type="spellStart"/>
      <w:r w:rsidRPr="001F25B1">
        <w:rPr>
          <w:rFonts w:ascii="Garamond" w:hAnsi="Garamond" w:cs="Arial"/>
          <w:b/>
          <w:bCs/>
          <w:lang w:val="fr-BE"/>
        </w:rPr>
        <w:t>Selectieprocedure</w:t>
      </w:r>
      <w:proofErr w:type="spellEnd"/>
    </w:p>
    <w:p w:rsidR="000B6E61" w:rsidRPr="001F25B1" w:rsidRDefault="000B6E61" w:rsidP="000B6E61">
      <w:pPr>
        <w:rPr>
          <w:rFonts w:ascii="Garamond" w:hAnsi="Garamond" w:cs="Arial"/>
          <w:lang w:val="fr-BE"/>
        </w:rPr>
      </w:pPr>
    </w:p>
    <w:p w:rsidR="000B6E61" w:rsidRPr="001F25B1" w:rsidRDefault="000B6E61" w:rsidP="000B6E61">
      <w:pPr>
        <w:rPr>
          <w:rFonts w:ascii="Garamond" w:hAnsi="Garamond" w:cs="Arial"/>
          <w:strike/>
          <w:lang w:val="nl-NL"/>
        </w:rPr>
      </w:pPr>
      <w:r w:rsidRPr="001F25B1">
        <w:rPr>
          <w:rFonts w:ascii="Garamond" w:hAnsi="Garamond" w:cs="Arial"/>
          <w:lang w:val="nl-NL"/>
        </w:rPr>
        <w:t xml:space="preserve">De selectie wordt verzekerd door het </w:t>
      </w:r>
      <w:proofErr w:type="spellStart"/>
      <w:r w:rsidRPr="001F25B1">
        <w:rPr>
          <w:rFonts w:ascii="Garamond" w:hAnsi="Garamond" w:cs="Arial"/>
          <w:lang w:val="nl-NL"/>
        </w:rPr>
        <w:t>Bestuurscomité</w:t>
      </w:r>
      <w:proofErr w:type="spellEnd"/>
      <w:r w:rsidRPr="001F25B1">
        <w:rPr>
          <w:rFonts w:ascii="Garamond" w:hAnsi="Garamond" w:cs="Arial"/>
          <w:lang w:val="nl-NL"/>
        </w:rPr>
        <w:t xml:space="preserve">. </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r w:rsidRPr="001F25B1">
        <w:rPr>
          <w:rFonts w:ascii="Garamond" w:hAnsi="Garamond" w:cs="Arial"/>
          <w:lang w:val="nl-NL"/>
        </w:rPr>
        <w:t xml:space="preserve">Het dossier wordt bestudeerd op basis van volgende </w:t>
      </w:r>
      <w:r w:rsidRPr="001F25B1">
        <w:rPr>
          <w:rFonts w:ascii="Garamond" w:hAnsi="Garamond" w:cs="Arial"/>
          <w:b/>
          <w:lang w:val="nl-NL"/>
        </w:rPr>
        <w:t>criteria</w:t>
      </w:r>
      <w:r w:rsidRPr="001F25B1">
        <w:rPr>
          <w:rFonts w:ascii="Garamond" w:hAnsi="Garamond" w:cs="Arial"/>
          <w:lang w:val="nl-NL"/>
        </w:rPr>
        <w:t>:</w:t>
      </w:r>
    </w:p>
    <w:p w:rsidR="000B6E61" w:rsidRPr="001F25B1" w:rsidRDefault="000B6E61" w:rsidP="000B6E61">
      <w:pPr>
        <w:numPr>
          <w:ilvl w:val="0"/>
          <w:numId w:val="9"/>
        </w:numPr>
        <w:tabs>
          <w:tab w:val="left" w:pos="2835"/>
          <w:tab w:val="left" w:pos="6804"/>
        </w:tabs>
        <w:rPr>
          <w:rFonts w:ascii="Garamond" w:hAnsi="Garamond" w:cs="Arial"/>
          <w:lang w:val="nl-NL"/>
        </w:rPr>
      </w:pPr>
      <w:r w:rsidRPr="001F25B1">
        <w:rPr>
          <w:rFonts w:ascii="Garamond" w:hAnsi="Garamond" w:cs="Arial"/>
          <w:lang w:val="nl-NL"/>
        </w:rPr>
        <w:t xml:space="preserve">de </w:t>
      </w:r>
      <w:r w:rsidRPr="001F25B1">
        <w:rPr>
          <w:rFonts w:ascii="Garamond" w:hAnsi="Garamond" w:cs="Arial"/>
          <w:b/>
          <w:lang w:val="nl-NL"/>
        </w:rPr>
        <w:t xml:space="preserve">creatie van verbindingen </w:t>
      </w:r>
      <w:r w:rsidRPr="001F25B1">
        <w:rPr>
          <w:rFonts w:ascii="Garamond" w:hAnsi="Garamond" w:cs="Arial"/>
          <w:lang w:val="nl-NL"/>
        </w:rPr>
        <w:t>tussen de betrokkenen op het terrein (diensten voor toerisme, culturele centra, musea, jongerenbewegingen, …) en de dragers van een project;</w:t>
      </w:r>
    </w:p>
    <w:p w:rsidR="000B6E61" w:rsidRPr="001F25B1" w:rsidRDefault="000B6E61" w:rsidP="000B6E61">
      <w:pPr>
        <w:numPr>
          <w:ilvl w:val="0"/>
          <w:numId w:val="9"/>
        </w:numPr>
        <w:tabs>
          <w:tab w:val="left" w:pos="2835"/>
          <w:tab w:val="left" w:pos="6804"/>
        </w:tabs>
        <w:rPr>
          <w:rFonts w:ascii="Garamond" w:hAnsi="Garamond" w:cs="Arial"/>
          <w:lang w:val="nl-NL"/>
        </w:rPr>
      </w:pPr>
      <w:r w:rsidRPr="001F25B1">
        <w:rPr>
          <w:rFonts w:ascii="Garamond" w:hAnsi="Garamond" w:cs="Arial"/>
          <w:lang w:val="nl-NL"/>
        </w:rPr>
        <w:t xml:space="preserve">het stimuleren van de </w:t>
      </w:r>
      <w:r w:rsidRPr="001F25B1">
        <w:rPr>
          <w:rFonts w:ascii="Garamond" w:hAnsi="Garamond" w:cs="Arial"/>
          <w:b/>
          <w:lang w:val="nl-NL"/>
        </w:rPr>
        <w:t>convergentie</w:t>
      </w:r>
      <w:r w:rsidRPr="001F25B1">
        <w:rPr>
          <w:rFonts w:ascii="Garamond" w:hAnsi="Garamond" w:cs="Arial"/>
          <w:lang w:val="nl-NL"/>
        </w:rPr>
        <w:t xml:space="preserve"> tussen streekbewoners en toeristen door lokaal erfgoed te bevorderen en kunst te promoten; </w:t>
      </w:r>
      <w:r w:rsidRPr="001F25B1">
        <w:rPr>
          <w:rFonts w:ascii="Garamond" w:hAnsi="Garamond" w:cs="Arial"/>
          <w:b/>
          <w:lang w:val="nl-NL"/>
        </w:rPr>
        <w:t xml:space="preserve">de pedagogische waarde van het project </w:t>
      </w:r>
      <w:r w:rsidRPr="001F25B1">
        <w:rPr>
          <w:rFonts w:ascii="Garamond" w:hAnsi="Garamond" w:cs="Arial"/>
          <w:lang w:val="nl-NL"/>
        </w:rPr>
        <w:t>(onder meer aanzetten tot anders kijken, nieuwsgierigheid opwekken, tot ontdekking aanzetten, potentieel activeren, delen van kennis, …) </w:t>
      </w:r>
      <w:r w:rsidRPr="001F25B1">
        <w:rPr>
          <w:rFonts w:ascii="Garamond" w:hAnsi="Garamond" w:cs="Arial"/>
          <w:b/>
          <w:lang w:val="nl-NL"/>
        </w:rPr>
        <w:t xml:space="preserve">en de voorbeeldfunctie </w:t>
      </w:r>
      <w:r w:rsidRPr="001F25B1">
        <w:rPr>
          <w:rFonts w:ascii="Garamond" w:hAnsi="Garamond" w:cs="Arial"/>
          <w:lang w:val="nl-NL"/>
        </w:rPr>
        <w:t>(promotie van andere initiatieven);</w:t>
      </w:r>
    </w:p>
    <w:p w:rsidR="000B6E61" w:rsidRPr="001F25B1" w:rsidRDefault="000B6E61" w:rsidP="000B6E61">
      <w:pPr>
        <w:numPr>
          <w:ilvl w:val="0"/>
          <w:numId w:val="9"/>
        </w:numPr>
        <w:tabs>
          <w:tab w:val="left" w:pos="2835"/>
          <w:tab w:val="left" w:pos="6804"/>
        </w:tabs>
        <w:rPr>
          <w:rFonts w:ascii="Garamond" w:hAnsi="Garamond" w:cs="Arial"/>
          <w:lang w:val="nl-NL"/>
        </w:rPr>
      </w:pPr>
      <w:r w:rsidRPr="001F25B1">
        <w:rPr>
          <w:rFonts w:ascii="Garamond" w:hAnsi="Garamond" w:cs="Arial"/>
          <w:lang w:val="nl-NL"/>
        </w:rPr>
        <w:t>het bevorderen van intergenerationele contacten;</w:t>
      </w:r>
    </w:p>
    <w:p w:rsidR="000B6E61" w:rsidRPr="001F25B1" w:rsidRDefault="000B6E61" w:rsidP="000B6E61">
      <w:pPr>
        <w:numPr>
          <w:ilvl w:val="0"/>
          <w:numId w:val="9"/>
        </w:numPr>
        <w:tabs>
          <w:tab w:val="left" w:pos="2835"/>
          <w:tab w:val="left" w:pos="6804"/>
        </w:tabs>
        <w:rPr>
          <w:rFonts w:ascii="Garamond" w:hAnsi="Garamond" w:cs="Arial"/>
          <w:bCs/>
          <w:lang w:val="nl-NL"/>
        </w:rPr>
      </w:pPr>
      <w:r w:rsidRPr="001F25B1">
        <w:rPr>
          <w:rFonts w:ascii="Garamond" w:hAnsi="Garamond" w:cs="Arial"/>
          <w:lang w:val="nl-NL"/>
        </w:rPr>
        <w:t xml:space="preserve">de </w:t>
      </w:r>
      <w:r w:rsidRPr="001F25B1">
        <w:rPr>
          <w:rFonts w:ascii="Garamond" w:hAnsi="Garamond" w:cs="Arial"/>
          <w:b/>
          <w:lang w:val="nl-NL"/>
        </w:rPr>
        <w:t xml:space="preserve">creativiteit </w:t>
      </w:r>
      <w:r w:rsidRPr="001F25B1">
        <w:rPr>
          <w:rFonts w:ascii="Garamond" w:hAnsi="Garamond" w:cs="Arial"/>
          <w:lang w:val="nl-NL"/>
        </w:rPr>
        <w:t xml:space="preserve">en </w:t>
      </w:r>
      <w:r w:rsidRPr="001F25B1">
        <w:rPr>
          <w:rFonts w:ascii="Garamond" w:hAnsi="Garamond" w:cs="Arial"/>
          <w:b/>
          <w:lang w:val="nl-NL"/>
        </w:rPr>
        <w:t>vernieuwend</w:t>
      </w:r>
      <w:r w:rsidRPr="001F25B1">
        <w:rPr>
          <w:rFonts w:ascii="Garamond" w:hAnsi="Garamond" w:cs="Arial"/>
          <w:lang w:val="nl-NL"/>
        </w:rPr>
        <w:t xml:space="preserve"> karakter van het project;</w:t>
      </w:r>
    </w:p>
    <w:p w:rsidR="000B6E61" w:rsidRPr="001F25B1" w:rsidRDefault="000B6E61" w:rsidP="000B6E61">
      <w:pPr>
        <w:numPr>
          <w:ilvl w:val="0"/>
          <w:numId w:val="9"/>
        </w:numPr>
        <w:tabs>
          <w:tab w:val="left" w:pos="2835"/>
          <w:tab w:val="left" w:pos="6804"/>
        </w:tabs>
        <w:rPr>
          <w:rFonts w:ascii="Garamond" w:hAnsi="Garamond" w:cs="Arial"/>
          <w:lang w:val="nl-NL"/>
        </w:rPr>
      </w:pPr>
      <w:r w:rsidRPr="001F25B1">
        <w:rPr>
          <w:rFonts w:ascii="Garamond" w:hAnsi="Garamond" w:cs="Arial"/>
          <w:b/>
          <w:bCs/>
          <w:lang w:val="nl-NL"/>
        </w:rPr>
        <w:lastRenderedPageBreak/>
        <w:t xml:space="preserve">kwaliteit van de uitvoering van het project </w:t>
      </w:r>
      <w:r w:rsidRPr="001F25B1">
        <w:rPr>
          <w:rFonts w:ascii="Garamond" w:hAnsi="Garamond" w:cs="Arial"/>
          <w:lang w:val="nl-NL"/>
        </w:rPr>
        <w:t xml:space="preserve">(beoordeeld op basis van o.a. detaillering en haalbaarheid van het financieel plan, realistische tijdsplanning, evaluatie en opvolging van het project, …); </w:t>
      </w:r>
    </w:p>
    <w:p w:rsidR="000B6E61" w:rsidRPr="001F25B1" w:rsidRDefault="000B6E61" w:rsidP="000B6E61">
      <w:pPr>
        <w:numPr>
          <w:ilvl w:val="0"/>
          <w:numId w:val="9"/>
        </w:numPr>
        <w:tabs>
          <w:tab w:val="left" w:pos="2835"/>
          <w:tab w:val="left" w:pos="6804"/>
        </w:tabs>
        <w:rPr>
          <w:rFonts w:ascii="Garamond" w:hAnsi="Garamond" w:cs="Arial"/>
          <w:bCs/>
          <w:lang w:val="nl-NL"/>
        </w:rPr>
      </w:pPr>
      <w:r w:rsidRPr="001F25B1">
        <w:rPr>
          <w:rFonts w:ascii="Garamond" w:hAnsi="Garamond" w:cs="Arial"/>
          <w:b/>
          <w:bCs/>
          <w:lang w:val="nl-NL"/>
        </w:rPr>
        <w:t>continuïteitsgaranties van het project</w:t>
      </w:r>
      <w:r w:rsidRPr="001F25B1">
        <w:rPr>
          <w:rFonts w:ascii="Garamond" w:hAnsi="Garamond" w:cs="Arial"/>
          <w:lang w:val="nl-NL"/>
        </w:rPr>
        <w:t xml:space="preserve"> (toegankelijkheid van het project, studiemogelijkheden, …).</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b/>
          <w:bCs/>
          <w:lang w:val="nl-NL"/>
        </w:rPr>
      </w:pPr>
    </w:p>
    <w:p w:rsidR="000B6E61" w:rsidRPr="001F25B1" w:rsidRDefault="000B6E61" w:rsidP="000B6E61">
      <w:pPr>
        <w:rPr>
          <w:rFonts w:ascii="Garamond" w:hAnsi="Garamond" w:cs="Arial"/>
          <w:lang w:val="nl-NL"/>
        </w:rPr>
      </w:pPr>
      <w:r w:rsidRPr="001F25B1">
        <w:rPr>
          <w:rFonts w:ascii="Garamond" w:hAnsi="Garamond" w:cs="Arial"/>
          <w:lang w:val="nl-NL"/>
        </w:rPr>
        <w:t xml:space="preserve">De </w:t>
      </w:r>
      <w:r w:rsidRPr="001F25B1">
        <w:rPr>
          <w:rFonts w:ascii="Garamond" w:hAnsi="Garamond" w:cs="Arial"/>
          <w:b/>
          <w:lang w:val="nl-NL"/>
        </w:rPr>
        <w:t>selectie</w:t>
      </w:r>
      <w:r w:rsidRPr="001F25B1">
        <w:rPr>
          <w:rFonts w:ascii="Garamond" w:hAnsi="Garamond" w:cs="Arial"/>
          <w:lang w:val="nl-NL"/>
        </w:rPr>
        <w:t xml:space="preserve"> wordt verzekerd door het </w:t>
      </w:r>
      <w:proofErr w:type="spellStart"/>
      <w:r w:rsidRPr="001F25B1">
        <w:rPr>
          <w:rFonts w:ascii="Garamond" w:hAnsi="Garamond" w:cs="Arial"/>
          <w:lang w:val="nl-NL"/>
        </w:rPr>
        <w:t>Bestuurscomité</w:t>
      </w:r>
      <w:proofErr w:type="spellEnd"/>
      <w:r w:rsidRPr="001F25B1">
        <w:rPr>
          <w:rFonts w:ascii="Garamond" w:hAnsi="Garamond" w:cs="Arial"/>
          <w:lang w:val="nl-NL"/>
        </w:rPr>
        <w:t xml:space="preserve">. Indien nodig doet het beroep op onafhankelijke experts. De beslissingen van het comité zijn onherroepelijk en worden niet gemotiveerd. </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r w:rsidRPr="001F25B1">
        <w:rPr>
          <w:rFonts w:ascii="Garamond" w:hAnsi="Garamond" w:cs="Arial"/>
          <w:lang w:val="nl-NL"/>
        </w:rPr>
        <w:t>Elke kandidaat wordt schriftelijk geïnformeerd over het resultaat van de selectie. Voor elk geselecteerd project wordt een overeenkomst opgesteld die een controleprocedure voorziet betreffende de aanwending van de steun.</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r w:rsidRPr="001F25B1">
        <w:rPr>
          <w:rFonts w:ascii="Garamond" w:hAnsi="Garamond" w:cs="Arial"/>
          <w:lang w:val="nl-NL"/>
        </w:rPr>
        <w:t xml:space="preserve">Om in aanmerking te komen, moeten de ingediende dossiers aan volgende </w:t>
      </w:r>
      <w:r w:rsidRPr="001F25B1">
        <w:rPr>
          <w:rFonts w:ascii="Garamond" w:hAnsi="Garamond" w:cs="Arial"/>
          <w:b/>
          <w:lang w:val="nl-NL"/>
        </w:rPr>
        <w:t>ontvankelijkheidscriteria</w:t>
      </w:r>
      <w:r w:rsidRPr="001F25B1">
        <w:rPr>
          <w:rFonts w:ascii="Garamond" w:hAnsi="Garamond" w:cs="Arial"/>
          <w:lang w:val="nl-NL"/>
        </w:rPr>
        <w:t xml:space="preserve"> voldoen:</w:t>
      </w:r>
    </w:p>
    <w:p w:rsidR="000B6E61" w:rsidRPr="001F25B1" w:rsidRDefault="000B6E61" w:rsidP="000B6E61">
      <w:pPr>
        <w:numPr>
          <w:ilvl w:val="0"/>
          <w:numId w:val="10"/>
        </w:numPr>
        <w:tabs>
          <w:tab w:val="left" w:pos="2835"/>
          <w:tab w:val="left" w:pos="6804"/>
        </w:tabs>
        <w:rPr>
          <w:rFonts w:ascii="Garamond" w:hAnsi="Garamond" w:cs="Arial"/>
          <w:lang w:val="nl-NL"/>
        </w:rPr>
      </w:pPr>
      <w:r w:rsidRPr="001F25B1">
        <w:rPr>
          <w:rFonts w:ascii="Garamond" w:hAnsi="Garamond" w:cs="Arial"/>
          <w:lang w:val="nl-NL"/>
        </w:rPr>
        <w:t>het formulier voor de kandidatuur moet volledig worden ingevuld en is alleen beschikbaar in het Frans;</w:t>
      </w:r>
    </w:p>
    <w:p w:rsidR="000B6E61" w:rsidRPr="001F25B1" w:rsidRDefault="000B6E61" w:rsidP="000B6E61">
      <w:pPr>
        <w:numPr>
          <w:ilvl w:val="0"/>
          <w:numId w:val="10"/>
        </w:numPr>
        <w:tabs>
          <w:tab w:val="left" w:pos="2835"/>
          <w:tab w:val="left" w:pos="6804"/>
        </w:tabs>
        <w:rPr>
          <w:rFonts w:ascii="Garamond" w:hAnsi="Garamond" w:cs="Arial"/>
          <w:lang w:val="nl-NL"/>
        </w:rPr>
      </w:pPr>
      <w:r w:rsidRPr="001F25B1">
        <w:rPr>
          <w:rFonts w:ascii="Garamond" w:hAnsi="Garamond" w:cs="Arial"/>
          <w:lang w:val="nl-NL"/>
        </w:rPr>
        <w:t>de indiener van het project vertegenwoordigt een groep, een vereniging zonder winstoogmerk, een instelling, een vrijwilligersorganisatie of een lokale openbare instelling (dus geen commerciële organisatie);</w:t>
      </w:r>
    </w:p>
    <w:p w:rsidR="000B6E61" w:rsidRPr="001F25B1" w:rsidRDefault="000B6E61" w:rsidP="000B6E61">
      <w:pPr>
        <w:numPr>
          <w:ilvl w:val="0"/>
          <w:numId w:val="10"/>
        </w:numPr>
        <w:tabs>
          <w:tab w:val="left" w:pos="2835"/>
          <w:tab w:val="left" w:pos="6804"/>
        </w:tabs>
        <w:rPr>
          <w:rFonts w:ascii="Garamond" w:hAnsi="Garamond" w:cs="Arial"/>
          <w:lang w:val="nl-NL"/>
        </w:rPr>
      </w:pPr>
      <w:r w:rsidRPr="001F25B1">
        <w:rPr>
          <w:rFonts w:ascii="Garamond" w:hAnsi="Garamond" w:cs="Arial"/>
          <w:lang w:val="nl-NL"/>
        </w:rPr>
        <w:t>het project moet aan de doelstellingen van het Fonds beantwoorden.</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p>
    <w:p w:rsidR="000B6E61" w:rsidRPr="001F25B1" w:rsidRDefault="000B6E61" w:rsidP="000B6E61">
      <w:pPr>
        <w:numPr>
          <w:ilvl w:val="0"/>
          <w:numId w:val="8"/>
        </w:numPr>
        <w:tabs>
          <w:tab w:val="left" w:pos="2835"/>
          <w:tab w:val="left" w:pos="6804"/>
        </w:tabs>
        <w:rPr>
          <w:rFonts w:ascii="Garamond" w:hAnsi="Garamond" w:cs="Arial"/>
          <w:b/>
          <w:bCs/>
          <w:lang w:val="fr-BE"/>
        </w:rPr>
      </w:pPr>
      <w:proofErr w:type="spellStart"/>
      <w:r w:rsidRPr="001F25B1">
        <w:rPr>
          <w:rFonts w:ascii="Garamond" w:hAnsi="Garamond" w:cs="Arial"/>
          <w:b/>
          <w:bCs/>
          <w:lang w:val="fr-BE"/>
        </w:rPr>
        <w:t>Deelnemingsvoorwaarden</w:t>
      </w:r>
      <w:proofErr w:type="spellEnd"/>
    </w:p>
    <w:p w:rsidR="000B6E61" w:rsidRPr="001F25B1" w:rsidRDefault="000B6E61" w:rsidP="000B6E61">
      <w:pPr>
        <w:ind w:left="1080"/>
        <w:rPr>
          <w:rFonts w:ascii="Garamond" w:hAnsi="Garamond" w:cs="Arial"/>
          <w:b/>
          <w:bCs/>
          <w:lang w:val="fr-BE"/>
        </w:rPr>
      </w:pPr>
    </w:p>
    <w:p w:rsidR="000B6E61" w:rsidRPr="001F25B1" w:rsidRDefault="000B6E61" w:rsidP="000B6E61">
      <w:pPr>
        <w:rPr>
          <w:rFonts w:ascii="Garamond" w:hAnsi="Garamond" w:cs="Arial"/>
          <w:lang w:val="nl-NL"/>
        </w:rPr>
      </w:pPr>
      <w:bookmarkStart w:id="0" w:name="S20_42onte_42otte_42este_42ette_42olle"/>
      <w:bookmarkStart w:id="1" w:name="S21"/>
      <w:bookmarkStart w:id="2" w:name="S22"/>
      <w:bookmarkStart w:id="3" w:name="S17"/>
      <w:r w:rsidRPr="001F25B1">
        <w:rPr>
          <w:rFonts w:ascii="Garamond" w:hAnsi="Garamond" w:cs="Arial"/>
          <w:lang w:val="nl-NL"/>
        </w:rPr>
        <w:t xml:space="preserve">Om deel te nemen moeten de kandidaten het online </w:t>
      </w:r>
      <w:r w:rsidRPr="001F25B1">
        <w:rPr>
          <w:rFonts w:ascii="Garamond" w:hAnsi="Garamond" w:cs="Arial"/>
          <w:b/>
          <w:lang w:val="nl-NL"/>
        </w:rPr>
        <w:t xml:space="preserve">formulier </w:t>
      </w:r>
      <w:r w:rsidRPr="001F25B1">
        <w:rPr>
          <w:rFonts w:ascii="Garamond" w:hAnsi="Garamond" w:cs="Arial"/>
          <w:lang w:val="nl-NL"/>
        </w:rPr>
        <w:t>invullen dat te vinden is op de site van de Koning Boudewijnstichting (</w:t>
      </w:r>
      <w:hyperlink r:id="rId8" w:history="1">
        <w:r w:rsidRPr="001F25B1">
          <w:rPr>
            <w:rStyle w:val="Hyperlink"/>
            <w:rFonts w:ascii="Garamond" w:hAnsi="Garamond" w:cs="Arial"/>
            <w:lang w:val="nl-NL"/>
          </w:rPr>
          <w:t>www.kbs-frb.be</w:t>
        </w:r>
      </w:hyperlink>
      <w:r w:rsidRPr="001F25B1">
        <w:rPr>
          <w:rFonts w:ascii="Garamond" w:hAnsi="Garamond" w:cs="Arial"/>
          <w:lang w:val="nl-NL"/>
        </w:rPr>
        <w:t xml:space="preserve">). Meer informatie over het </w:t>
      </w:r>
      <w:r w:rsidR="005E6853">
        <w:rPr>
          <w:rFonts w:ascii="Garamond" w:hAnsi="Garamond" w:cs="Arial"/>
          <w:lang w:val="nl-NL"/>
        </w:rPr>
        <w:t>F</w:t>
      </w:r>
      <w:r w:rsidRPr="001F25B1">
        <w:rPr>
          <w:rFonts w:ascii="Garamond" w:hAnsi="Garamond" w:cs="Arial"/>
          <w:lang w:val="nl-NL"/>
        </w:rPr>
        <w:t xml:space="preserve">onds is te vinden op de site </w:t>
      </w:r>
      <w:hyperlink r:id="rId9" w:history="1">
        <w:r w:rsidRPr="001F25B1">
          <w:rPr>
            <w:rStyle w:val="Hyperlink"/>
            <w:rFonts w:ascii="Garamond" w:hAnsi="Garamond" w:cs="Arial"/>
            <w:lang w:val="nl-NL"/>
          </w:rPr>
          <w:t>www.bonnescauses.be</w:t>
        </w:r>
      </w:hyperlink>
      <w:r w:rsidRPr="001F25B1">
        <w:rPr>
          <w:rFonts w:ascii="Garamond" w:hAnsi="Garamond" w:cs="Arial"/>
          <w:lang w:val="nl-NL"/>
        </w:rPr>
        <w:t>.</w:t>
      </w: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r w:rsidRPr="001F25B1">
        <w:rPr>
          <w:rFonts w:ascii="Garamond" w:hAnsi="Garamond" w:cs="Arial"/>
          <w:lang w:val="nl-NL"/>
        </w:rPr>
        <w:t>De volgende bijlagen zijn noodzakelijk (in de mate van beschikbaarheid):</w:t>
      </w:r>
    </w:p>
    <w:p w:rsidR="000B6E61" w:rsidRPr="001F25B1" w:rsidRDefault="000B6E61" w:rsidP="000B6E61">
      <w:pPr>
        <w:numPr>
          <w:ilvl w:val="0"/>
          <w:numId w:val="11"/>
        </w:numPr>
        <w:tabs>
          <w:tab w:val="left" w:pos="720"/>
          <w:tab w:val="left" w:pos="2835"/>
          <w:tab w:val="left" w:pos="6804"/>
        </w:tabs>
        <w:spacing w:line="276" w:lineRule="auto"/>
        <w:ind w:left="714" w:hanging="357"/>
        <w:rPr>
          <w:rFonts w:ascii="Garamond" w:hAnsi="Garamond" w:cs="Arial"/>
          <w:lang w:val="nl-NL"/>
        </w:rPr>
      </w:pPr>
      <w:r w:rsidRPr="001F25B1">
        <w:rPr>
          <w:rFonts w:ascii="Garamond" w:hAnsi="Garamond" w:cs="Arial"/>
          <w:lang w:val="nl-NL"/>
        </w:rPr>
        <w:t>Visuele beelden van het project</w:t>
      </w:r>
    </w:p>
    <w:p w:rsidR="000B6E61" w:rsidRPr="001F25B1" w:rsidRDefault="000B6E61" w:rsidP="000B6E61">
      <w:pPr>
        <w:numPr>
          <w:ilvl w:val="0"/>
          <w:numId w:val="11"/>
        </w:numPr>
        <w:spacing w:line="276" w:lineRule="auto"/>
        <w:ind w:left="714" w:hanging="357"/>
        <w:rPr>
          <w:rFonts w:ascii="Garamond" w:hAnsi="Garamond" w:cs="Arial"/>
          <w:lang w:val="nl-BE"/>
        </w:rPr>
      </w:pPr>
      <w:r w:rsidRPr="001F25B1">
        <w:rPr>
          <w:rFonts w:ascii="Garamond" w:hAnsi="Garamond" w:cs="Arial"/>
          <w:lang w:val="nl-BE"/>
        </w:rPr>
        <w:t xml:space="preserve">Praktische informatie </w:t>
      </w:r>
    </w:p>
    <w:p w:rsidR="000B6E61" w:rsidRPr="001F25B1" w:rsidRDefault="000B6E61" w:rsidP="000B6E61">
      <w:pPr>
        <w:numPr>
          <w:ilvl w:val="0"/>
          <w:numId w:val="11"/>
        </w:numPr>
        <w:spacing w:line="276" w:lineRule="auto"/>
        <w:ind w:left="714" w:hanging="357"/>
        <w:rPr>
          <w:rFonts w:ascii="Garamond" w:hAnsi="Garamond" w:cs="Arial"/>
          <w:iCs/>
          <w:lang w:val="nl-BE"/>
        </w:rPr>
      </w:pPr>
      <w:r w:rsidRPr="001F25B1">
        <w:rPr>
          <w:rFonts w:ascii="Garamond" w:hAnsi="Garamond" w:cs="Arial"/>
          <w:lang w:val="nl-BE"/>
        </w:rPr>
        <w:t>In het geval dat de kandidaat niet verantwoordelijk is, de toelating of volmacht van de eigenaar.</w:t>
      </w:r>
    </w:p>
    <w:p w:rsidR="000B6E61" w:rsidRPr="001F25B1" w:rsidRDefault="000B6E61" w:rsidP="000B6E61">
      <w:pPr>
        <w:spacing w:line="276" w:lineRule="auto"/>
        <w:ind w:left="714"/>
        <w:rPr>
          <w:rFonts w:ascii="Garamond" w:hAnsi="Garamond" w:cs="Arial"/>
          <w:iCs/>
          <w:lang w:val="nl-NL"/>
        </w:rPr>
      </w:pPr>
      <w:r w:rsidRPr="001F25B1">
        <w:rPr>
          <w:rFonts w:ascii="Garamond" w:hAnsi="Garamond" w:cs="Arial"/>
          <w:iCs/>
          <w:lang w:val="nl-NL"/>
        </w:rPr>
        <w:t xml:space="preserve"> </w:t>
      </w:r>
    </w:p>
    <w:p w:rsidR="000B6E61" w:rsidRPr="001F25B1" w:rsidRDefault="000B6E61" w:rsidP="000B6E61">
      <w:pPr>
        <w:rPr>
          <w:rFonts w:ascii="Garamond" w:hAnsi="Garamond" w:cs="Arial"/>
          <w:iCs/>
          <w:lang w:val="nl-NL"/>
        </w:rPr>
      </w:pPr>
      <w:bookmarkStart w:id="4" w:name="_GoBack"/>
      <w:bookmarkEnd w:id="4"/>
      <w:r w:rsidRPr="00DA2BC2">
        <w:rPr>
          <w:rFonts w:ascii="Garamond" w:hAnsi="Garamond" w:cs="Arial"/>
          <w:iCs/>
          <w:lang w:val="nl-NL"/>
        </w:rPr>
        <w:t>De bijlagen met asterisk zijn verplicht.</w:t>
      </w:r>
    </w:p>
    <w:bookmarkEnd w:id="0"/>
    <w:bookmarkEnd w:id="1"/>
    <w:bookmarkEnd w:id="2"/>
    <w:bookmarkEnd w:id="3"/>
    <w:p w:rsidR="000B6E61" w:rsidRPr="001F25B1" w:rsidRDefault="000B6E61" w:rsidP="000B6E61">
      <w:pPr>
        <w:rPr>
          <w:rFonts w:ascii="Garamond" w:hAnsi="Garamond" w:cs="Arial"/>
          <w:lang w:val="nl-NL"/>
        </w:rPr>
      </w:pPr>
    </w:p>
    <w:p w:rsidR="000B6E61" w:rsidRPr="001F25B1" w:rsidRDefault="000B6E61" w:rsidP="000B6E61">
      <w:pPr>
        <w:rPr>
          <w:rFonts w:ascii="Garamond" w:hAnsi="Garamond" w:cs="Arial"/>
          <w:lang w:val="nl-NL"/>
        </w:rPr>
      </w:pPr>
      <w:r w:rsidRPr="00C0763F">
        <w:rPr>
          <w:rFonts w:ascii="Garamond" w:hAnsi="Garamond" w:cs="Arial"/>
          <w:b/>
          <w:lang w:val="nl-NL"/>
        </w:rPr>
        <w:t xml:space="preserve">Voor alle bijkomende informatie: </w:t>
      </w:r>
      <w:r w:rsidR="00C0763F" w:rsidRPr="00C0763F">
        <w:rPr>
          <w:rFonts w:ascii="Garamond" w:hAnsi="Garamond" w:cs="Arial"/>
          <w:b/>
          <w:lang w:val="nl-NL"/>
        </w:rPr>
        <w:t>Laura Goyens</w:t>
      </w:r>
      <w:r w:rsidRPr="00C0763F">
        <w:rPr>
          <w:rFonts w:ascii="Garamond" w:hAnsi="Garamond" w:cs="Arial"/>
          <w:b/>
          <w:lang w:val="nl-NL"/>
        </w:rPr>
        <w:t xml:space="preserve"> – </w:t>
      </w:r>
      <w:r w:rsidR="00C0763F" w:rsidRPr="00C0763F">
        <w:rPr>
          <w:rFonts w:ascii="Garamond" w:hAnsi="Garamond" w:cs="Arial"/>
          <w:b/>
          <w:lang w:val="nl-NL"/>
        </w:rPr>
        <w:t>goyens.l</w:t>
      </w:r>
      <w:r w:rsidRPr="00C0763F">
        <w:rPr>
          <w:rFonts w:ascii="Garamond" w:hAnsi="Garamond" w:cs="Arial"/>
          <w:b/>
          <w:lang w:val="nl-NL"/>
        </w:rPr>
        <w:t>@mandate.kbs-frb.be - 02/549 61 99</w:t>
      </w:r>
    </w:p>
    <w:p w:rsidR="008D2841" w:rsidRPr="000B6E61" w:rsidRDefault="008D2841" w:rsidP="00236F4E">
      <w:pPr>
        <w:rPr>
          <w:lang w:val="nl-NL"/>
        </w:rPr>
      </w:pPr>
    </w:p>
    <w:sectPr w:rsidR="008D2841" w:rsidRPr="000B6E61" w:rsidSect="009511DD">
      <w:headerReference w:type="default" r:id="rId10"/>
      <w:footerReference w:type="default" r:id="rId11"/>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FD1" w:rsidRDefault="003E4FD1" w:rsidP="002A52E7">
      <w:r>
        <w:separator/>
      </w:r>
    </w:p>
  </w:endnote>
  <w:endnote w:type="continuationSeparator" w:id="0">
    <w:p w:rsidR="003E4FD1" w:rsidRDefault="003E4FD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B15A55"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422C3393" wp14:editId="34C36E63">
              <wp:simplePos x="0" y="0"/>
              <wp:positionH relativeFrom="column">
                <wp:posOffset>-177165</wp:posOffset>
              </wp:positionH>
              <wp:positionV relativeFrom="paragraph">
                <wp:posOffset>-464820</wp:posOffset>
              </wp:positionV>
              <wp:extent cx="4501515" cy="8102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1515" cy="810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15A55" w:rsidRDefault="00621954" w:rsidP="00B15A55">
                          <w:r>
                            <w:rPr>
                              <w:noProof/>
                              <w:lang w:val="nl-BE" w:eastAsia="nl-BE"/>
                            </w:rPr>
                            <w:drawing>
                              <wp:inline distT="0" distB="0" distL="0" distR="0">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22C3393" id="_x0000_t202" coordsize="21600,21600" o:spt="202" path="m,l,21600r21600,l21600,xe">
              <v:stroke joinstyle="miter"/>
              <v:path gradientshapeok="t" o:connecttype="rect"/>
            </v:shapetype>
            <v:shape id="Text Box 5" o:spid="_x0000_s1027" type="#_x0000_t202" style="position:absolute;margin-left:-13.95pt;margin-top:-36.6pt;width:354.45pt;height:63.8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" filled="f" stroked="f">
              <v:textbox style="mso-fit-shape-to-text:t">
                <w:txbxContent>
                  <w:p w:rsidR="00B15A55" w:rsidRDefault="00621954" w:rsidP="00B15A55">
                    <w:r>
                      <w:rPr>
                        <w:noProof/>
                        <w:lang w:val="nl-BE" w:eastAsia="nl-BE"/>
                      </w:rPr>
                      <w:drawing>
                        <wp:inline distT="0" distB="0" distL="0" distR="0">
                          <wp:extent cx="4320540" cy="717804"/>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jpg"/>
                                  <pic:cNvPicPr/>
                                </pic:nvPicPr>
                                <pic:blipFill>
                                  <a:blip r:embed="rId2">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FD1" w:rsidRDefault="003E4FD1" w:rsidP="002A52E7">
      <w:r>
        <w:separator/>
      </w:r>
    </w:p>
  </w:footnote>
  <w:footnote w:type="continuationSeparator" w:id="0">
    <w:p w:rsidR="003E4FD1" w:rsidRDefault="003E4FD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nl-BE" w:eastAsia="nl-BE"/>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6F4E" w:rsidRDefault="00236F4E" w:rsidP="00AE19A7">
                          <w:pPr>
                            <w:pStyle w:val="Default"/>
                            <w:rPr>
                              <w:rFonts w:ascii="Tahoma" w:hAnsi="Tahoma" w:cs="Tahoma"/>
                              <w:b/>
                              <w:sz w:val="32"/>
                              <w:szCs w:val="32"/>
                              <w:lang w:val="nl-BE"/>
                            </w:rPr>
                          </w:pPr>
                        </w:p>
                        <w:p w:rsidR="009B0E73" w:rsidRDefault="003E4FD1" w:rsidP="00AE19A7">
                          <w:pPr>
                            <w:pStyle w:val="Default"/>
                            <w:rPr>
                              <w:rFonts w:ascii="Tahoma" w:hAnsi="Tahoma" w:cs="Tahoma"/>
                              <w:b/>
                              <w:sz w:val="32"/>
                              <w:szCs w:val="32"/>
                              <w:lang w:val="nl-BE"/>
                            </w:rPr>
                          </w:pPr>
                          <w:r>
                            <w:rPr>
                              <w:rFonts w:ascii="Tahoma" w:hAnsi="Tahoma" w:cs="Tahoma"/>
                              <w:b/>
                              <w:sz w:val="32"/>
                              <w:szCs w:val="32"/>
                              <w:lang w:val="nl-BE"/>
                            </w:rPr>
                            <w:t xml:space="preserve">Fonds </w:t>
                          </w:r>
                          <w:proofErr w:type="spellStart"/>
                          <w:r>
                            <w:rPr>
                              <w:rFonts w:ascii="Tahoma" w:hAnsi="Tahoma" w:cs="Tahoma"/>
                              <w:b/>
                              <w:sz w:val="32"/>
                              <w:szCs w:val="32"/>
                              <w:lang w:val="nl-BE"/>
                            </w:rPr>
                            <w:t>Sillon</w:t>
                          </w:r>
                          <w:proofErr w:type="spellEnd"/>
                          <w:r>
                            <w:rPr>
                              <w:rFonts w:ascii="Tahoma" w:hAnsi="Tahoma" w:cs="Tahoma"/>
                              <w:b/>
                              <w:sz w:val="32"/>
                              <w:szCs w:val="32"/>
                              <w:lang w:val="nl-BE"/>
                            </w:rPr>
                            <w:t xml:space="preserve"> </w:t>
                          </w:r>
                          <w:proofErr w:type="spellStart"/>
                          <w:r>
                            <w:rPr>
                              <w:rFonts w:ascii="Tahoma" w:hAnsi="Tahoma" w:cs="Tahoma"/>
                              <w:b/>
                              <w:sz w:val="32"/>
                              <w:szCs w:val="32"/>
                              <w:lang w:val="nl-BE"/>
                            </w:rPr>
                            <w:t>d’Art</w:t>
                          </w:r>
                          <w:proofErr w:type="spellEnd"/>
                        </w:p>
                        <w:p w:rsidR="00293858" w:rsidRPr="009B0E73" w:rsidRDefault="00293858" w:rsidP="00293858">
                          <w:pPr>
                            <w:jc w:val="center"/>
                            <w:rPr>
                              <w:rFonts w:ascii="Tahoma" w:hAnsi="Tahoma" w:cs="Tahoma"/>
                              <w:color w:val="000000"/>
                              <w:sz w:val="26"/>
                              <w:szCs w:val="26"/>
                              <w:lang w:val="nl-BE"/>
                            </w:rPr>
                          </w:pPr>
                        </w:p>
                        <w:p w:rsidR="00D937EA" w:rsidRPr="00A4275D" w:rsidRDefault="00D937EA">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236F4E" w:rsidRDefault="00236F4E" w:rsidP="00AE19A7">
                    <w:pPr>
                      <w:pStyle w:val="Default"/>
                      <w:rPr>
                        <w:rFonts w:ascii="Tahoma" w:hAnsi="Tahoma" w:cs="Tahoma"/>
                        <w:b/>
                        <w:sz w:val="32"/>
                        <w:szCs w:val="32"/>
                        <w:lang w:val="nl-BE"/>
                      </w:rPr>
                    </w:pPr>
                  </w:p>
                  <w:p w:rsidR="009B0E73" w:rsidRDefault="003E4FD1" w:rsidP="00AE19A7">
                    <w:pPr>
                      <w:pStyle w:val="Default"/>
                      <w:rPr>
                        <w:rFonts w:ascii="Tahoma" w:hAnsi="Tahoma" w:cs="Tahoma"/>
                        <w:b/>
                        <w:sz w:val="32"/>
                        <w:szCs w:val="32"/>
                        <w:lang w:val="nl-BE"/>
                      </w:rPr>
                    </w:pPr>
                    <w:r>
                      <w:rPr>
                        <w:rFonts w:ascii="Tahoma" w:hAnsi="Tahoma" w:cs="Tahoma"/>
                        <w:b/>
                        <w:sz w:val="32"/>
                        <w:szCs w:val="32"/>
                        <w:lang w:val="nl-BE"/>
                      </w:rPr>
                      <w:t xml:space="preserve">Fonds </w:t>
                    </w:r>
                    <w:proofErr w:type="spellStart"/>
                    <w:r>
                      <w:rPr>
                        <w:rFonts w:ascii="Tahoma" w:hAnsi="Tahoma" w:cs="Tahoma"/>
                        <w:b/>
                        <w:sz w:val="32"/>
                        <w:szCs w:val="32"/>
                        <w:lang w:val="nl-BE"/>
                      </w:rPr>
                      <w:t>Sillon</w:t>
                    </w:r>
                    <w:proofErr w:type="spellEnd"/>
                    <w:r>
                      <w:rPr>
                        <w:rFonts w:ascii="Tahoma" w:hAnsi="Tahoma" w:cs="Tahoma"/>
                        <w:b/>
                        <w:sz w:val="32"/>
                        <w:szCs w:val="32"/>
                        <w:lang w:val="nl-BE"/>
                      </w:rPr>
                      <w:t xml:space="preserve"> </w:t>
                    </w:r>
                    <w:proofErr w:type="spellStart"/>
                    <w:r>
                      <w:rPr>
                        <w:rFonts w:ascii="Tahoma" w:hAnsi="Tahoma" w:cs="Tahoma"/>
                        <w:b/>
                        <w:sz w:val="32"/>
                        <w:szCs w:val="32"/>
                        <w:lang w:val="nl-BE"/>
                      </w:rPr>
                      <w:t>d’Art</w:t>
                    </w:r>
                    <w:proofErr w:type="spellEnd"/>
                  </w:p>
                  <w:p w:rsidR="00293858" w:rsidRPr="009B0E73" w:rsidRDefault="00293858" w:rsidP="00293858">
                    <w:pPr>
                      <w:jc w:val="center"/>
                      <w:rPr>
                        <w:rFonts w:ascii="Tahoma" w:hAnsi="Tahoma" w:cs="Tahoma"/>
                        <w:color w:val="000000"/>
                        <w:sz w:val="26"/>
                        <w:szCs w:val="26"/>
                        <w:lang w:val="nl-BE"/>
                      </w:rPr>
                    </w:pPr>
                  </w:p>
                  <w:p w:rsidR="00D937EA" w:rsidRPr="00A4275D" w:rsidRDefault="00D937EA">
                    <w:pPr>
                      <w:rPr>
                        <w:lang w:val="nl-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9F7092"/>
    <w:multiLevelType w:val="hybridMultilevel"/>
    <w:tmpl w:val="D256B8EE"/>
    <w:lvl w:ilvl="0" w:tplc="040C000F">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5" w15:restartNumberingAfterBreak="0">
    <w:nsid w:val="32A224E8"/>
    <w:multiLevelType w:val="hybridMultilevel"/>
    <w:tmpl w:val="D40EB46E"/>
    <w:lvl w:ilvl="0" w:tplc="56D83796">
      <w:numFmt w:val="bullet"/>
      <w:lvlText w:val="-"/>
      <w:lvlJc w:val="left"/>
      <w:pPr>
        <w:tabs>
          <w:tab w:val="num" w:pos="720"/>
        </w:tabs>
        <w:ind w:left="720" w:hanging="360"/>
      </w:pPr>
      <w:rPr>
        <w:rFonts w:ascii="Times New Roman" w:eastAsia="Times New Roman" w:hAnsi="Times New Roman" w:cs="Times New Roman" w:hint="default"/>
        <w:lang w:val="nl-NL"/>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AF2162"/>
    <w:multiLevelType w:val="hybridMultilevel"/>
    <w:tmpl w:val="94D06344"/>
    <w:lvl w:ilvl="0" w:tplc="A864798C">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D1"/>
    <w:rsid w:val="00014667"/>
    <w:rsid w:val="00033D71"/>
    <w:rsid w:val="000B6E61"/>
    <w:rsid w:val="000D00EC"/>
    <w:rsid w:val="00122878"/>
    <w:rsid w:val="00162A63"/>
    <w:rsid w:val="00171CC9"/>
    <w:rsid w:val="001F652F"/>
    <w:rsid w:val="00206EC5"/>
    <w:rsid w:val="00236F4E"/>
    <w:rsid w:val="00272D40"/>
    <w:rsid w:val="00293858"/>
    <w:rsid w:val="002A52E7"/>
    <w:rsid w:val="002C372A"/>
    <w:rsid w:val="00323914"/>
    <w:rsid w:val="00331A16"/>
    <w:rsid w:val="00392206"/>
    <w:rsid w:val="003A0C3D"/>
    <w:rsid w:val="003E4FD1"/>
    <w:rsid w:val="004558A5"/>
    <w:rsid w:val="004672C6"/>
    <w:rsid w:val="004C6F38"/>
    <w:rsid w:val="005E6853"/>
    <w:rsid w:val="00610DA4"/>
    <w:rsid w:val="00621954"/>
    <w:rsid w:val="00630EE6"/>
    <w:rsid w:val="008C70D0"/>
    <w:rsid w:val="008D2841"/>
    <w:rsid w:val="009511DD"/>
    <w:rsid w:val="009B0E73"/>
    <w:rsid w:val="009C1505"/>
    <w:rsid w:val="00A4275D"/>
    <w:rsid w:val="00AA1230"/>
    <w:rsid w:val="00AC3007"/>
    <w:rsid w:val="00AE19A7"/>
    <w:rsid w:val="00B15A55"/>
    <w:rsid w:val="00C072BC"/>
    <w:rsid w:val="00C0763F"/>
    <w:rsid w:val="00C101A8"/>
    <w:rsid w:val="00D17D80"/>
    <w:rsid w:val="00D3015C"/>
    <w:rsid w:val="00D937EA"/>
    <w:rsid w:val="00DA2BC2"/>
    <w:rsid w:val="00E24A12"/>
    <w:rsid w:val="00E65BD8"/>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15:docId w15:val="{98476ADB-FDC2-4305-890E-5BFBE60A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nnescauses.be"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21fs.kbsfrb.local\data\1STANDARD\WordTemplates\Funds\Blank_templates\General_doc_Funds\General_doc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BBB4B-1A79-41E3-AA32-DBE27E125BC1}">
  <ds:schemaRefs>
    <ds:schemaRef ds:uri="http://schemas.openxmlformats.org/officeDocument/2006/bibliography"/>
  </ds:schemaRefs>
</ds:datastoreItem>
</file>

<file path=customXml/itemProps2.xml><?xml version="1.0" encoding="utf-8"?>
<ds:datastoreItem xmlns:ds="http://schemas.openxmlformats.org/officeDocument/2006/customXml" ds:itemID="{BB21190C-4773-4975-992A-B62A723D158B}"/>
</file>

<file path=customXml/itemProps3.xml><?xml version="1.0" encoding="utf-8"?>
<ds:datastoreItem xmlns:ds="http://schemas.openxmlformats.org/officeDocument/2006/customXml" ds:itemID="{E7E38B4A-7D7A-4B5D-AA87-A76C5281BA21}"/>
</file>

<file path=customXml/itemProps4.xml><?xml version="1.0" encoding="utf-8"?>
<ds:datastoreItem xmlns:ds="http://schemas.openxmlformats.org/officeDocument/2006/customXml" ds:itemID="{C7F42D8B-0AB4-4520-BBF1-ED4A637F136F}"/>
</file>

<file path=docProps/app.xml><?xml version="1.0" encoding="utf-8"?>
<Properties xmlns="http://schemas.openxmlformats.org/officeDocument/2006/extended-properties" xmlns:vt="http://schemas.openxmlformats.org/officeDocument/2006/docPropsVTypes">
  <Template>General_doc_NL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Goyens Laura</dc:creator>
  <cp:lastModifiedBy>CARPENTIER Isabelle</cp:lastModifiedBy>
  <cp:revision>6</cp:revision>
  <cp:lastPrinted>2013-09-10T06:45:00Z</cp:lastPrinted>
  <dcterms:created xsi:type="dcterms:W3CDTF">2019-09-04T08:53:00Z</dcterms:created>
  <dcterms:modified xsi:type="dcterms:W3CDTF">2019-09-05T07:57:00Z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y fmtid="{D5CDD505-2E9C-101B-9397-08002B2CF9AE}" pid="3" name="Order">
    <vt:r8>119400</vt:r8>
  </property>
</Properties>
</file>