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17FB" w14:textId="0D8B0D9B" w:rsidR="000C04F5" w:rsidRPr="00DE69E3" w:rsidRDefault="51970BE2" w:rsidP="200A103B">
      <w:pPr>
        <w:jc w:val="center"/>
        <w:rPr>
          <w:lang w:val="fr-FR"/>
        </w:rPr>
      </w:pPr>
      <w:r w:rsidRPr="200A103B">
        <w:rPr>
          <w:rFonts w:eastAsia="Garamond" w:cs="Garamond"/>
          <w:b/>
          <w:bCs/>
          <w:sz w:val="40"/>
          <w:szCs w:val="40"/>
          <w:u w:val="single"/>
          <w:lang w:val="fr"/>
        </w:rPr>
        <w:t>APPEL A PROJETS</w:t>
      </w:r>
      <w:r w:rsidRPr="200A103B">
        <w:rPr>
          <w:b/>
          <w:bCs/>
          <w:sz w:val="36"/>
          <w:szCs w:val="36"/>
          <w:lang w:val="fr-BE"/>
        </w:rPr>
        <w:t xml:space="preserve"> </w:t>
      </w:r>
    </w:p>
    <w:p w14:paraId="63DA86A3" w14:textId="1061C7B7" w:rsidR="000C04F5" w:rsidRPr="000151F9" w:rsidRDefault="000C04F5" w:rsidP="200A103B">
      <w:pPr>
        <w:jc w:val="center"/>
        <w:rPr>
          <w:b/>
          <w:bCs/>
          <w:sz w:val="36"/>
          <w:szCs w:val="36"/>
          <w:lang w:val="fr-BE"/>
        </w:rPr>
      </w:pPr>
    </w:p>
    <w:p w14:paraId="4E21A92A" w14:textId="56C71C38" w:rsidR="000C04F5" w:rsidRPr="000151F9" w:rsidRDefault="7F9953E7" w:rsidP="000C04F5">
      <w:pPr>
        <w:jc w:val="center"/>
        <w:rPr>
          <w:b/>
          <w:bCs/>
          <w:sz w:val="36"/>
          <w:szCs w:val="36"/>
          <w:lang w:val="fr-BE"/>
        </w:rPr>
      </w:pPr>
      <w:r w:rsidRPr="200A103B">
        <w:rPr>
          <w:b/>
          <w:bCs/>
          <w:sz w:val="36"/>
          <w:szCs w:val="36"/>
          <w:lang w:val="fr-BE"/>
        </w:rPr>
        <w:t>L’aéronautique en Belgique</w:t>
      </w:r>
      <w:r w:rsidR="006047DC">
        <w:rPr>
          <w:b/>
          <w:bCs/>
          <w:sz w:val="36"/>
          <w:szCs w:val="36"/>
          <w:lang w:val="fr-BE"/>
        </w:rPr>
        <w:t> :</w:t>
      </w:r>
      <w:r w:rsidR="00D47538">
        <w:rPr>
          <w:b/>
          <w:bCs/>
          <w:sz w:val="36"/>
          <w:szCs w:val="36"/>
          <w:lang w:val="fr-BE"/>
        </w:rPr>
        <w:br/>
      </w:r>
      <w:r w:rsidR="00DE69E3">
        <w:rPr>
          <w:b/>
          <w:bCs/>
          <w:sz w:val="36"/>
          <w:szCs w:val="36"/>
          <w:lang w:val="fr-BE"/>
        </w:rPr>
        <w:t>pa</w:t>
      </w:r>
      <w:r w:rsidR="00D47538">
        <w:rPr>
          <w:b/>
          <w:bCs/>
          <w:sz w:val="36"/>
          <w:szCs w:val="36"/>
          <w:lang w:val="fr-BE"/>
        </w:rPr>
        <w:t>ssé et présent</w:t>
      </w:r>
    </w:p>
    <w:p w14:paraId="7C63927C" w14:textId="77777777" w:rsidR="000C04F5" w:rsidRPr="000151F9" w:rsidRDefault="000C04F5" w:rsidP="000C04F5">
      <w:pPr>
        <w:jc w:val="center"/>
        <w:rPr>
          <w:b/>
          <w:bCs/>
          <w:sz w:val="36"/>
          <w:szCs w:val="36"/>
          <w:lang w:val="fr-BE"/>
        </w:rPr>
      </w:pPr>
    </w:p>
    <w:p w14:paraId="78064C89" w14:textId="77777777" w:rsidR="000C04F5" w:rsidRDefault="000C04F5" w:rsidP="000C04F5">
      <w:pPr>
        <w:jc w:val="center"/>
        <w:rPr>
          <w:b/>
          <w:bCs/>
          <w:sz w:val="28"/>
          <w:szCs w:val="28"/>
          <w:lang w:val="fr-BE"/>
        </w:rPr>
      </w:pPr>
      <w:r>
        <w:rPr>
          <w:b/>
          <w:bCs/>
          <w:sz w:val="28"/>
          <w:szCs w:val="28"/>
          <w:lang w:val="fr-BE"/>
        </w:rPr>
        <w:t>____________________________________</w:t>
      </w:r>
    </w:p>
    <w:p w14:paraId="24B32938" w14:textId="77777777" w:rsidR="000C04F5" w:rsidRDefault="000C04F5" w:rsidP="000C04F5">
      <w:pPr>
        <w:rPr>
          <w:b/>
          <w:bCs/>
          <w:sz w:val="28"/>
          <w:szCs w:val="28"/>
          <w:lang w:val="fr-BE"/>
        </w:rPr>
      </w:pPr>
    </w:p>
    <w:p w14:paraId="5FA480F5" w14:textId="4F7F57C0" w:rsidR="003C144C" w:rsidRDefault="1E1F93C7" w:rsidP="200A103B">
      <w:pPr>
        <w:pStyle w:val="Lijstalinea"/>
        <w:numPr>
          <w:ilvl w:val="0"/>
          <w:numId w:val="2"/>
        </w:numPr>
        <w:rPr>
          <w:rFonts w:eastAsia="Garamond" w:cs="Garamond"/>
          <w:b/>
          <w:bCs/>
          <w:sz w:val="28"/>
          <w:szCs w:val="28"/>
          <w:u w:val="single"/>
          <w:lang w:val="fr-BE"/>
        </w:rPr>
      </w:pPr>
      <w:r w:rsidRPr="200A103B">
        <w:rPr>
          <w:rFonts w:eastAsia="Garamond" w:cs="Garamond"/>
          <w:b/>
          <w:bCs/>
          <w:sz w:val="28"/>
          <w:szCs w:val="28"/>
          <w:u w:val="single"/>
          <w:lang w:val="fr-BE"/>
        </w:rPr>
        <w:t>Informations relatives à l’appel à projets</w:t>
      </w:r>
    </w:p>
    <w:p w14:paraId="31A042DF" w14:textId="6F386199" w:rsidR="003C144C" w:rsidRDefault="003C144C" w:rsidP="000C04F5">
      <w:pPr>
        <w:rPr>
          <w:b/>
          <w:bCs/>
          <w:sz w:val="28"/>
          <w:szCs w:val="28"/>
          <w:lang w:val="fr-BE"/>
        </w:rPr>
      </w:pPr>
    </w:p>
    <w:p w14:paraId="08411028" w14:textId="404710F8" w:rsidR="000C04F5" w:rsidRPr="00C40492" w:rsidRDefault="00C40492" w:rsidP="200A103B">
      <w:pPr>
        <w:pStyle w:val="Lijstalinea"/>
        <w:numPr>
          <w:ilvl w:val="0"/>
          <w:numId w:val="1"/>
        </w:numPr>
        <w:rPr>
          <w:b/>
          <w:bCs/>
          <w:lang w:val="fr-BE"/>
        </w:rPr>
      </w:pPr>
      <w:r w:rsidRPr="00C40492">
        <w:rPr>
          <w:b/>
          <w:bCs/>
          <w:sz w:val="28"/>
          <w:szCs w:val="28"/>
          <w:lang w:val="fr-BE"/>
        </w:rPr>
        <w:t>Objectif</w:t>
      </w:r>
      <w:r w:rsidR="000C04F5" w:rsidRPr="00C40492">
        <w:rPr>
          <w:b/>
          <w:bCs/>
          <w:sz w:val="28"/>
          <w:szCs w:val="28"/>
          <w:lang w:val="fr-BE"/>
        </w:rPr>
        <w:t xml:space="preserve"> du Fonds</w:t>
      </w:r>
    </w:p>
    <w:p w14:paraId="43157498" w14:textId="77777777" w:rsidR="000C04F5" w:rsidRDefault="000C04F5" w:rsidP="000C04F5">
      <w:pPr>
        <w:ind w:left="1080"/>
        <w:rPr>
          <w:b/>
          <w:bCs/>
          <w:lang w:val="fr-BE"/>
        </w:rPr>
      </w:pPr>
    </w:p>
    <w:p w14:paraId="33A50789" w14:textId="0A632FEA" w:rsidR="000C04F5" w:rsidRDefault="000C04F5" w:rsidP="59DDDECD">
      <w:pPr>
        <w:widowControl w:val="0"/>
        <w:tabs>
          <w:tab w:val="left" w:pos="9356"/>
        </w:tabs>
        <w:ind w:right="-1"/>
        <w:jc w:val="both"/>
        <w:rPr>
          <w:lang w:val="fr-BE"/>
        </w:rPr>
      </w:pPr>
      <w:r w:rsidRPr="59DDDECD">
        <w:rPr>
          <w:lang w:val="fr-BE"/>
        </w:rPr>
        <w:t xml:space="preserve">Le </w:t>
      </w:r>
      <w:r w:rsidRPr="0010752E">
        <w:rPr>
          <w:b/>
          <w:bCs/>
          <w:lang w:val="fr-BE"/>
        </w:rPr>
        <w:t xml:space="preserve">Fonds </w:t>
      </w:r>
      <w:r w:rsidR="004350D7" w:rsidRPr="0010752E">
        <w:rPr>
          <w:b/>
          <w:bCs/>
          <w:lang w:val="fr-BE"/>
        </w:rPr>
        <w:t>Alfred Renard</w:t>
      </w:r>
      <w:r w:rsidR="004350D7" w:rsidRPr="59DDDECD">
        <w:rPr>
          <w:b/>
          <w:bCs/>
          <w:i/>
          <w:iCs/>
          <w:lang w:val="fr-BE"/>
        </w:rPr>
        <w:t xml:space="preserve"> </w:t>
      </w:r>
      <w:r w:rsidRPr="59DDDECD">
        <w:rPr>
          <w:lang w:val="fr-BE"/>
        </w:rPr>
        <w:t>a été créé au sein de la Fondation Roi Baudouin</w:t>
      </w:r>
      <w:r w:rsidR="00163136" w:rsidRPr="59DDDECD">
        <w:rPr>
          <w:lang w:val="fr-BE"/>
        </w:rPr>
        <w:t xml:space="preserve"> en mémoire de l’ingénieur aéronautique belge, Alfred Renard</w:t>
      </w:r>
      <w:r w:rsidRPr="59DDDECD">
        <w:rPr>
          <w:lang w:val="fr-BE"/>
        </w:rPr>
        <w:t xml:space="preserve">. Le Fonds a pour objectif </w:t>
      </w:r>
      <w:r w:rsidR="3B0FB2F0" w:rsidRPr="59DDDECD">
        <w:rPr>
          <w:lang w:val="fr-BE"/>
        </w:rPr>
        <w:t xml:space="preserve">de </w:t>
      </w:r>
      <w:r w:rsidR="6E85D1A9" w:rsidRPr="59DDDECD">
        <w:rPr>
          <w:lang w:val="fr-BE"/>
        </w:rPr>
        <w:t xml:space="preserve">promouvoir la </w:t>
      </w:r>
      <w:r w:rsidR="6E85D1A9" w:rsidRPr="0010752E">
        <w:rPr>
          <w:b/>
          <w:bCs/>
          <w:lang w:val="fr-BE"/>
        </w:rPr>
        <w:t>recherche scientifique</w:t>
      </w:r>
      <w:r w:rsidR="6E85D1A9" w:rsidRPr="59DDDECD">
        <w:rPr>
          <w:lang w:val="fr-BE"/>
        </w:rPr>
        <w:t xml:space="preserve"> </w:t>
      </w:r>
      <w:r w:rsidR="00314179" w:rsidRPr="59DDDECD">
        <w:rPr>
          <w:lang w:val="fr-BE"/>
        </w:rPr>
        <w:t xml:space="preserve">dans le domaine aéronautique ou spatial </w:t>
      </w:r>
      <w:r w:rsidR="6E85D1A9" w:rsidRPr="59DDDECD">
        <w:rPr>
          <w:lang w:val="fr-BE"/>
        </w:rPr>
        <w:t xml:space="preserve">et </w:t>
      </w:r>
      <w:r w:rsidR="001A4407">
        <w:rPr>
          <w:lang w:val="fr-BE"/>
        </w:rPr>
        <w:t>de valoriser le</w:t>
      </w:r>
      <w:r w:rsidR="6E85D1A9" w:rsidRPr="59DDDECD">
        <w:rPr>
          <w:lang w:val="fr-BE"/>
        </w:rPr>
        <w:t xml:space="preserve"> </w:t>
      </w:r>
      <w:r w:rsidR="6E85D1A9" w:rsidRPr="0010752E">
        <w:rPr>
          <w:b/>
          <w:bCs/>
          <w:lang w:val="fr-BE"/>
        </w:rPr>
        <w:t xml:space="preserve">patrimoine </w:t>
      </w:r>
      <w:r w:rsidR="004350D7" w:rsidRPr="0010752E">
        <w:rPr>
          <w:b/>
          <w:bCs/>
          <w:lang w:val="fr-BE"/>
        </w:rPr>
        <w:t>aéronautique</w:t>
      </w:r>
      <w:r w:rsidR="249AC5F4" w:rsidRPr="59DDDECD">
        <w:rPr>
          <w:lang w:val="fr-BE"/>
        </w:rPr>
        <w:t xml:space="preserve"> belge</w:t>
      </w:r>
      <w:r w:rsidRPr="59DDDECD">
        <w:rPr>
          <w:lang w:val="fr-BE"/>
        </w:rPr>
        <w:t xml:space="preserve">. </w:t>
      </w:r>
    </w:p>
    <w:p w14:paraId="05447A04" w14:textId="77777777" w:rsidR="00BB683A" w:rsidRDefault="00BB683A" w:rsidP="59DDDECD">
      <w:pPr>
        <w:widowControl w:val="0"/>
        <w:tabs>
          <w:tab w:val="left" w:pos="9356"/>
        </w:tabs>
        <w:ind w:right="-1"/>
        <w:jc w:val="both"/>
        <w:rPr>
          <w:lang w:val="fr-BE"/>
        </w:rPr>
      </w:pPr>
    </w:p>
    <w:p w14:paraId="21E04294" w14:textId="728B57C1" w:rsidR="00BB683A" w:rsidRDefault="00BB683A" w:rsidP="00BB683A">
      <w:pPr>
        <w:pStyle w:val="Lijstalinea"/>
        <w:widowControl w:val="0"/>
        <w:numPr>
          <w:ilvl w:val="0"/>
          <w:numId w:val="1"/>
        </w:numPr>
        <w:tabs>
          <w:tab w:val="left" w:pos="9356"/>
        </w:tabs>
        <w:ind w:right="-1"/>
        <w:jc w:val="both"/>
        <w:rPr>
          <w:b/>
          <w:bCs/>
          <w:sz w:val="28"/>
          <w:szCs w:val="28"/>
          <w:lang w:val="fr-BE"/>
        </w:rPr>
      </w:pPr>
      <w:r w:rsidRPr="00BB683A">
        <w:rPr>
          <w:b/>
          <w:bCs/>
          <w:sz w:val="28"/>
          <w:szCs w:val="28"/>
          <w:lang w:val="fr-BE"/>
        </w:rPr>
        <w:t>L’appel à projets</w:t>
      </w:r>
    </w:p>
    <w:p w14:paraId="69E70134" w14:textId="77777777" w:rsidR="00BB683A" w:rsidRDefault="00BB683A" w:rsidP="00BB683A">
      <w:pPr>
        <w:widowControl w:val="0"/>
        <w:tabs>
          <w:tab w:val="left" w:pos="9356"/>
        </w:tabs>
        <w:ind w:right="-1"/>
        <w:jc w:val="both"/>
        <w:rPr>
          <w:b/>
          <w:bCs/>
          <w:sz w:val="28"/>
          <w:szCs w:val="28"/>
          <w:lang w:val="fr-BE"/>
        </w:rPr>
      </w:pPr>
    </w:p>
    <w:p w14:paraId="0ADEDB31" w14:textId="11E7C482" w:rsidR="004E444B" w:rsidRDefault="004E444B" w:rsidP="004E444B">
      <w:pPr>
        <w:rPr>
          <w:lang w:val="fr-FR"/>
        </w:rPr>
      </w:pPr>
      <w:r w:rsidRPr="00121444">
        <w:rPr>
          <w:lang w:val="fr-FR"/>
        </w:rPr>
        <w:t>Chaque année</w:t>
      </w:r>
      <w:r w:rsidR="00983FE1">
        <w:rPr>
          <w:lang w:val="fr-FR"/>
        </w:rPr>
        <w:t>,</w:t>
      </w:r>
      <w:r w:rsidRPr="00121444">
        <w:rPr>
          <w:lang w:val="fr-FR"/>
        </w:rPr>
        <w:t xml:space="preserve"> le Fonds </w:t>
      </w:r>
      <w:r>
        <w:rPr>
          <w:lang w:val="fr-FR"/>
        </w:rPr>
        <w:t>Alfred Renard</w:t>
      </w:r>
      <w:r w:rsidRPr="00121444">
        <w:rPr>
          <w:lang w:val="fr-FR"/>
        </w:rPr>
        <w:t xml:space="preserve"> lance un </w:t>
      </w:r>
      <w:r w:rsidR="005F3801">
        <w:rPr>
          <w:lang w:val="fr-FR"/>
        </w:rPr>
        <w:t xml:space="preserve">double </w:t>
      </w:r>
      <w:r w:rsidRPr="00121444">
        <w:rPr>
          <w:lang w:val="fr-FR"/>
        </w:rPr>
        <w:t>appel à projets</w:t>
      </w:r>
      <w:r>
        <w:rPr>
          <w:lang w:val="fr-FR"/>
        </w:rPr>
        <w:t xml:space="preserve"> afin de</w:t>
      </w:r>
      <w:r w:rsidRPr="00121444">
        <w:rPr>
          <w:lang w:val="fr-FR"/>
        </w:rPr>
        <w:t xml:space="preserve"> récompenser un ou plusieurs projet</w:t>
      </w:r>
      <w:r>
        <w:rPr>
          <w:lang w:val="fr-FR"/>
        </w:rPr>
        <w:t>(</w:t>
      </w:r>
      <w:r w:rsidRPr="00121444">
        <w:rPr>
          <w:lang w:val="fr-FR"/>
        </w:rPr>
        <w:t>s</w:t>
      </w:r>
      <w:r>
        <w:rPr>
          <w:lang w:val="fr-FR"/>
        </w:rPr>
        <w:t>)</w:t>
      </w:r>
      <w:r w:rsidRPr="00121444">
        <w:rPr>
          <w:lang w:val="fr-FR"/>
        </w:rPr>
        <w:t xml:space="preserve"> qui </w:t>
      </w:r>
      <w:r w:rsidR="00261461" w:rsidRPr="00261461">
        <w:rPr>
          <w:lang w:val="fr-FR"/>
        </w:rPr>
        <w:t xml:space="preserve">font honneur </w:t>
      </w:r>
      <w:r w:rsidR="003A4AE9">
        <w:rPr>
          <w:lang w:val="fr-FR"/>
        </w:rPr>
        <w:t>au domain</w:t>
      </w:r>
      <w:r w:rsidR="00CD6FB7">
        <w:rPr>
          <w:lang w:val="fr-FR"/>
        </w:rPr>
        <w:t>e</w:t>
      </w:r>
      <w:r w:rsidR="003A4AE9">
        <w:rPr>
          <w:lang w:val="fr-FR"/>
        </w:rPr>
        <w:t xml:space="preserve"> </w:t>
      </w:r>
      <w:r w:rsidR="009409C7">
        <w:rPr>
          <w:lang w:val="fr-FR"/>
        </w:rPr>
        <w:t>de l’</w:t>
      </w:r>
      <w:r w:rsidR="003A4AE9">
        <w:rPr>
          <w:lang w:val="fr-FR"/>
        </w:rPr>
        <w:t>aéronautique</w:t>
      </w:r>
      <w:r w:rsidR="00261461" w:rsidRPr="00261461">
        <w:rPr>
          <w:lang w:val="fr-FR"/>
        </w:rPr>
        <w:t xml:space="preserve"> en </w:t>
      </w:r>
      <w:r w:rsidR="005F3801">
        <w:rPr>
          <w:lang w:val="fr-FR"/>
        </w:rPr>
        <w:t xml:space="preserve">Belgique. </w:t>
      </w:r>
      <w:r w:rsidR="005F3801" w:rsidRPr="005F3801">
        <w:rPr>
          <w:lang w:val="fr-FR"/>
        </w:rPr>
        <w:t>D'une part, il y a un appel à projets autour de la conservation du patrimoine aéronautique. D'autre part, il y a un appel à projets autour de la recherche innovante.</w:t>
      </w:r>
    </w:p>
    <w:p w14:paraId="235C0139" w14:textId="77777777" w:rsidR="00BB683A" w:rsidRPr="004E444B" w:rsidRDefault="00BB683A" w:rsidP="00BB683A">
      <w:pPr>
        <w:widowControl w:val="0"/>
        <w:tabs>
          <w:tab w:val="left" w:pos="9356"/>
        </w:tabs>
        <w:ind w:right="-1"/>
        <w:jc w:val="both"/>
        <w:rPr>
          <w:b/>
          <w:bCs/>
          <w:sz w:val="28"/>
          <w:szCs w:val="28"/>
          <w:lang w:val="fr-FR"/>
        </w:rPr>
      </w:pPr>
    </w:p>
    <w:p w14:paraId="039A009B" w14:textId="2440D8BC" w:rsidR="000C04F5" w:rsidRDefault="000C04F5" w:rsidP="000C04F5">
      <w:pPr>
        <w:rPr>
          <w:lang w:val="fr-BE"/>
        </w:rPr>
      </w:pPr>
      <w:r w:rsidRPr="59DDDECD">
        <w:rPr>
          <w:lang w:val="fr-BE"/>
        </w:rPr>
        <w:t xml:space="preserve">Il peut s’agir notamment </w:t>
      </w:r>
      <w:r w:rsidR="5F3A4243" w:rsidRPr="59DDDECD">
        <w:rPr>
          <w:lang w:val="fr-BE"/>
        </w:rPr>
        <w:t>de</w:t>
      </w:r>
      <w:r w:rsidR="43E3A296" w:rsidRPr="59DDDECD">
        <w:rPr>
          <w:lang w:val="fr-BE"/>
        </w:rPr>
        <w:t xml:space="preserve"> projets </w:t>
      </w:r>
      <w:r w:rsidR="0E4AE35A" w:rsidRPr="59DDDECD">
        <w:rPr>
          <w:lang w:val="fr-BE"/>
        </w:rPr>
        <w:t>:</w:t>
      </w:r>
    </w:p>
    <w:p w14:paraId="4615FECB" w14:textId="77777777" w:rsidR="000C04F5" w:rsidRPr="00EC7FA3" w:rsidRDefault="000C04F5" w:rsidP="000C04F5">
      <w:pPr>
        <w:rPr>
          <w:bCs/>
          <w:lang w:val="fr-BE"/>
        </w:rPr>
      </w:pPr>
    </w:p>
    <w:p w14:paraId="2BB6068E" w14:textId="3E8D47D7" w:rsidR="000C04F5" w:rsidRPr="00EC7FA3" w:rsidRDefault="25299D2E" w:rsidP="5F5D9176">
      <w:pPr>
        <w:numPr>
          <w:ilvl w:val="1"/>
          <w:numId w:val="10"/>
        </w:numPr>
        <w:tabs>
          <w:tab w:val="clear" w:pos="1440"/>
          <w:tab w:val="num" w:pos="900"/>
        </w:tabs>
        <w:ind w:left="900" w:hanging="267"/>
        <w:rPr>
          <w:lang w:val="fr-BE"/>
        </w:rPr>
      </w:pPr>
      <w:r w:rsidRPr="59DDDECD">
        <w:rPr>
          <w:lang w:val="fr-BE"/>
        </w:rPr>
        <w:t xml:space="preserve">De </w:t>
      </w:r>
      <w:r w:rsidR="5F3A4243" w:rsidRPr="59DDDECD">
        <w:rPr>
          <w:lang w:val="fr-BE"/>
        </w:rPr>
        <w:t>recherche scientifique</w:t>
      </w:r>
      <w:r w:rsidR="00163136" w:rsidRPr="59DDDECD">
        <w:rPr>
          <w:lang w:val="fr-BE"/>
        </w:rPr>
        <w:t xml:space="preserve"> en mécanique de fluides, en mécanique du solide, </w:t>
      </w:r>
      <w:r w:rsidR="60899746" w:rsidRPr="59DDDECD">
        <w:rPr>
          <w:lang w:val="fr-BE"/>
        </w:rPr>
        <w:t xml:space="preserve">ou </w:t>
      </w:r>
      <w:r w:rsidR="00163136" w:rsidRPr="59DDDECD">
        <w:rPr>
          <w:lang w:val="fr-BE"/>
        </w:rPr>
        <w:t>en moteurs</w:t>
      </w:r>
      <w:r w:rsidR="4482D0E4" w:rsidRPr="59DDDECD">
        <w:rPr>
          <w:lang w:val="fr-BE"/>
        </w:rPr>
        <w:t xml:space="preserve">. </w:t>
      </w:r>
      <w:r w:rsidR="56A8B61F" w:rsidRPr="59DDDECD">
        <w:rPr>
          <w:lang w:val="fr-BE"/>
        </w:rPr>
        <w:t xml:space="preserve">Une préférence sera donnée aux projets </w:t>
      </w:r>
      <w:r w:rsidR="78636AE4" w:rsidRPr="59DDDECD">
        <w:rPr>
          <w:lang w:val="fr-BE"/>
        </w:rPr>
        <w:t xml:space="preserve">dans le </w:t>
      </w:r>
      <w:r w:rsidR="4482D0E4" w:rsidRPr="59DDDECD">
        <w:rPr>
          <w:lang w:val="fr-BE"/>
        </w:rPr>
        <w:t>domaine aéronautique ou spatial ;</w:t>
      </w:r>
    </w:p>
    <w:p w14:paraId="12D340B6" w14:textId="182516BF" w:rsidR="00A810E6" w:rsidRDefault="360831AD" w:rsidP="000C04F5">
      <w:pPr>
        <w:numPr>
          <w:ilvl w:val="1"/>
          <w:numId w:val="10"/>
        </w:numPr>
        <w:tabs>
          <w:tab w:val="clear" w:pos="1440"/>
          <w:tab w:val="num" w:pos="900"/>
        </w:tabs>
        <w:ind w:left="900" w:hanging="267"/>
        <w:rPr>
          <w:lang w:val="fr-BE"/>
        </w:rPr>
      </w:pPr>
      <w:r w:rsidRPr="200A103B">
        <w:rPr>
          <w:lang w:val="fr-BE"/>
        </w:rPr>
        <w:t xml:space="preserve">De </w:t>
      </w:r>
      <w:r w:rsidR="02DB0978" w:rsidRPr="200A103B">
        <w:rPr>
          <w:lang w:val="fr-BE"/>
        </w:rPr>
        <w:t xml:space="preserve">promotion, </w:t>
      </w:r>
      <w:r w:rsidR="33F85ECE" w:rsidRPr="200A103B">
        <w:rPr>
          <w:lang w:val="fr-BE"/>
        </w:rPr>
        <w:t>s</w:t>
      </w:r>
      <w:r w:rsidR="00163136" w:rsidRPr="200A103B">
        <w:rPr>
          <w:lang w:val="fr-BE"/>
        </w:rPr>
        <w:t xml:space="preserve">auvegarde, restauration </w:t>
      </w:r>
      <w:r w:rsidR="209FC88F" w:rsidRPr="200A103B">
        <w:rPr>
          <w:lang w:val="fr-BE"/>
        </w:rPr>
        <w:t>et/ou conservation</w:t>
      </w:r>
      <w:r w:rsidR="234B80F5" w:rsidRPr="200A103B">
        <w:rPr>
          <w:lang w:val="fr-BE"/>
        </w:rPr>
        <w:t xml:space="preserve">, et mise en valeur au sens large </w:t>
      </w:r>
      <w:r w:rsidR="00163136" w:rsidRPr="200A103B">
        <w:rPr>
          <w:lang w:val="fr-BE"/>
        </w:rPr>
        <w:t>du patrimoine aéronautique belge</w:t>
      </w:r>
      <w:r w:rsidR="00A23356">
        <w:rPr>
          <w:lang w:val="fr-BE"/>
        </w:rPr>
        <w:t xml:space="preserve"> ; y inclus </w:t>
      </w:r>
      <w:r w:rsidR="003D2F34">
        <w:rPr>
          <w:lang w:val="fr-BE"/>
        </w:rPr>
        <w:t>l’archive de documents écrits et photographiques de monsieur Alfred Renard</w:t>
      </w:r>
      <w:r w:rsidR="003D5BAE">
        <w:rPr>
          <w:lang w:val="fr-BE"/>
        </w:rPr>
        <w:t>.</w:t>
      </w:r>
    </w:p>
    <w:p w14:paraId="796C6C39" w14:textId="77777777" w:rsidR="00163136" w:rsidRPr="00163136" w:rsidRDefault="00163136" w:rsidP="00163136">
      <w:pPr>
        <w:rPr>
          <w:lang w:val="fr-BE"/>
        </w:rPr>
      </w:pPr>
    </w:p>
    <w:p w14:paraId="028416F2" w14:textId="1036D9E5" w:rsidR="000C04F5" w:rsidRDefault="000C04F5" w:rsidP="000C04F5">
      <w:pPr>
        <w:rPr>
          <w:lang w:val="fr-BE"/>
        </w:rPr>
      </w:pPr>
      <w:r w:rsidRPr="59DDDECD">
        <w:rPr>
          <w:lang w:val="fr-BE"/>
        </w:rPr>
        <w:t>Un dossier qui tient compte de l’actualité est un plus</w:t>
      </w:r>
      <w:r w:rsidR="6BBAA063" w:rsidRPr="59DDDECD">
        <w:rPr>
          <w:lang w:val="fr-BE"/>
        </w:rPr>
        <w:t>.</w:t>
      </w:r>
      <w:r w:rsidRPr="00DE69E3">
        <w:rPr>
          <w:lang w:val="fr-FR"/>
        </w:rPr>
        <w:br/>
      </w:r>
      <w:r w:rsidR="00163136" w:rsidRPr="59DDDECD">
        <w:rPr>
          <w:lang w:val="fr-BE"/>
        </w:rPr>
        <w:t>Le fonds soutiendra les initiatives susceptibles d’avoir des effets multiplicateurs et porteurs d’innovation social, scientifique ou culturelle.</w:t>
      </w:r>
      <w:r w:rsidRPr="59DDDECD">
        <w:rPr>
          <w:lang w:val="fr-BE"/>
        </w:rPr>
        <w:t xml:space="preserve"> </w:t>
      </w:r>
    </w:p>
    <w:p w14:paraId="72ECE14B" w14:textId="6FC5A6CF" w:rsidR="00F432C1" w:rsidRDefault="00EC7FA3" w:rsidP="000C04F5">
      <w:pPr>
        <w:rPr>
          <w:lang w:val="fr-BE"/>
        </w:rPr>
      </w:pPr>
      <w:r w:rsidRPr="59DDDECD">
        <w:rPr>
          <w:lang w:val="fr-BE"/>
        </w:rPr>
        <w:lastRenderedPageBreak/>
        <w:t>Par ailleurs, le projet devra servir l’intérêt public, soit par une recherche à destination d’un plus large public, soit par un patrimoine mis à disposition du public.</w:t>
      </w:r>
      <w:r w:rsidR="36326294" w:rsidRPr="59DDDECD">
        <w:rPr>
          <w:lang w:val="fr-BE"/>
        </w:rPr>
        <w:t xml:space="preserve"> L’intervention du Fonds ne peut servir au financement de frais de personnel structurels.</w:t>
      </w:r>
    </w:p>
    <w:p w14:paraId="3DAE302D" w14:textId="77777777" w:rsidR="00D022B1" w:rsidRDefault="00D022B1" w:rsidP="000C04F5">
      <w:pPr>
        <w:rPr>
          <w:lang w:val="fr-BE"/>
        </w:rPr>
      </w:pPr>
    </w:p>
    <w:p w14:paraId="5D6FA017" w14:textId="2FA65DFD" w:rsidR="00D022B1" w:rsidRDefault="00D022B1" w:rsidP="00D022B1">
      <w:pPr>
        <w:rPr>
          <w:lang w:val="fr-FR"/>
        </w:rPr>
      </w:pPr>
      <w:r w:rsidRPr="00B62BB2">
        <w:rPr>
          <w:lang w:val="fr-FR"/>
        </w:rPr>
        <w:t xml:space="preserve">Le projet lauréat doit être </w:t>
      </w:r>
      <w:r>
        <w:rPr>
          <w:lang w:val="fr-FR"/>
        </w:rPr>
        <w:t>effectivement réalisé</w:t>
      </w:r>
      <w:r w:rsidR="004E3719">
        <w:rPr>
          <w:lang w:val="fr-FR"/>
        </w:rPr>
        <w:t>.</w:t>
      </w:r>
      <w:r w:rsidRPr="00B62BB2">
        <w:rPr>
          <w:lang w:val="fr-FR"/>
        </w:rPr>
        <w:t xml:space="preserve"> Il est donc important de bien élaborer et justifier le projet et sa </w:t>
      </w:r>
      <w:r>
        <w:rPr>
          <w:lang w:val="fr-FR"/>
        </w:rPr>
        <w:t>concrétisation</w:t>
      </w:r>
      <w:r w:rsidRPr="00B62BB2">
        <w:rPr>
          <w:lang w:val="fr-FR"/>
        </w:rPr>
        <w:t xml:space="preserve"> (budget, cahier des charges, partenaires) dans le dossier.</w:t>
      </w:r>
    </w:p>
    <w:p w14:paraId="03D16AE3" w14:textId="77777777" w:rsidR="00492FF5" w:rsidRDefault="00492FF5" w:rsidP="000C04F5">
      <w:pPr>
        <w:rPr>
          <w:lang w:val="fr-BE"/>
        </w:rPr>
      </w:pPr>
    </w:p>
    <w:p w14:paraId="70E63216" w14:textId="31EB9A2A" w:rsidR="00B65F6D" w:rsidRPr="00B65F6D" w:rsidRDefault="00B65F6D" w:rsidP="00B65F6D">
      <w:pPr>
        <w:rPr>
          <w:lang w:val="fr-FR"/>
        </w:rPr>
      </w:pPr>
      <w:r w:rsidRPr="00B65F6D">
        <w:rPr>
          <w:lang w:val="fr-FR"/>
        </w:rPr>
        <w:t xml:space="preserve">Le </w:t>
      </w:r>
      <w:r w:rsidRPr="00B65F6D">
        <w:rPr>
          <w:b/>
          <w:bCs/>
          <w:lang w:val="fr-FR"/>
        </w:rPr>
        <w:t>montant maximal</w:t>
      </w:r>
      <w:r w:rsidRPr="00B65F6D">
        <w:rPr>
          <w:lang w:val="fr-FR"/>
        </w:rPr>
        <w:t xml:space="preserve"> du soutien octroyé par le Fonds Alfred Renard par projet est de €</w:t>
      </w:r>
      <w:r w:rsidRPr="00B65F6D">
        <w:rPr>
          <w:b/>
          <w:bCs/>
          <w:lang w:val="fr-FR"/>
        </w:rPr>
        <w:t>6.000</w:t>
      </w:r>
      <w:r>
        <w:rPr>
          <w:lang w:val="fr-FR"/>
        </w:rPr>
        <w:t>.</w:t>
      </w:r>
    </w:p>
    <w:p w14:paraId="1EEF3E68" w14:textId="77777777" w:rsidR="004E3719" w:rsidRPr="00B65F6D" w:rsidRDefault="004E3719" w:rsidP="000C04F5">
      <w:pPr>
        <w:rPr>
          <w:lang w:val="fr-FR"/>
        </w:rPr>
      </w:pPr>
    </w:p>
    <w:p w14:paraId="5526F942" w14:textId="7CF1FB5C" w:rsidR="004E3719" w:rsidRDefault="004E3719" w:rsidP="000C04F5">
      <w:pPr>
        <w:rPr>
          <w:lang w:val="fr-BE"/>
        </w:rPr>
      </w:pPr>
      <w:r>
        <w:rPr>
          <w:lang w:val="fr-BE"/>
        </w:rPr>
        <w:t xml:space="preserve">Les dossiers peuvent être introduits </w:t>
      </w:r>
      <w:r w:rsidR="007925F5">
        <w:rPr>
          <w:lang w:val="fr-BE"/>
        </w:rPr>
        <w:t>par :</w:t>
      </w:r>
    </w:p>
    <w:p w14:paraId="6FBE696E" w14:textId="4243F49F" w:rsidR="007925F5" w:rsidRDefault="00E05E3B" w:rsidP="00E27E24">
      <w:pPr>
        <w:pStyle w:val="Lijstalinea"/>
        <w:numPr>
          <w:ilvl w:val="1"/>
          <w:numId w:val="10"/>
        </w:numPr>
        <w:rPr>
          <w:lang w:val="fr-BE"/>
        </w:rPr>
      </w:pPr>
      <w:r>
        <w:rPr>
          <w:lang w:val="fr-BE"/>
        </w:rPr>
        <w:t>l</w:t>
      </w:r>
      <w:r w:rsidR="00E27E24">
        <w:rPr>
          <w:lang w:val="fr-BE"/>
        </w:rPr>
        <w:t>es universités</w:t>
      </w:r>
      <w:r>
        <w:rPr>
          <w:lang w:val="fr-BE"/>
        </w:rPr>
        <w:t xml:space="preserve">, </w:t>
      </w:r>
      <w:r w:rsidR="00E27E24">
        <w:rPr>
          <w:lang w:val="fr-BE"/>
        </w:rPr>
        <w:t>haute-écoles</w:t>
      </w:r>
      <w:r>
        <w:rPr>
          <w:lang w:val="fr-BE"/>
        </w:rPr>
        <w:t xml:space="preserve"> ou instituts de recherche</w:t>
      </w:r>
    </w:p>
    <w:p w14:paraId="397E1BED" w14:textId="77777777" w:rsidR="00D526A5" w:rsidRDefault="00D526A5" w:rsidP="00D526A5">
      <w:pPr>
        <w:pStyle w:val="Lijstalinea"/>
        <w:numPr>
          <w:ilvl w:val="1"/>
          <w:numId w:val="10"/>
        </w:numPr>
        <w:rPr>
          <w:lang w:val="fr-FR"/>
        </w:rPr>
      </w:pPr>
      <w:r>
        <w:rPr>
          <w:lang w:val="fr-FR"/>
        </w:rPr>
        <w:t>les musées ou institutions artistiques/historiques</w:t>
      </w:r>
    </w:p>
    <w:p w14:paraId="49B7ED01" w14:textId="0F79C684" w:rsidR="000C04F5" w:rsidRPr="003750F4" w:rsidRDefault="00E05E3B" w:rsidP="000C04F5">
      <w:pPr>
        <w:numPr>
          <w:ilvl w:val="1"/>
          <w:numId w:val="10"/>
        </w:numPr>
        <w:rPr>
          <w:lang w:val="fr-FR"/>
        </w:rPr>
      </w:pPr>
      <w:r>
        <w:rPr>
          <w:lang w:val="fr-FR"/>
        </w:rPr>
        <w:t>toute</w:t>
      </w:r>
      <w:r w:rsidRPr="00D63DA2">
        <w:rPr>
          <w:lang w:val="fr-FR"/>
        </w:rPr>
        <w:t xml:space="preserve"> tierc</w:t>
      </w:r>
      <w:r>
        <w:rPr>
          <w:lang w:val="fr-FR"/>
        </w:rPr>
        <w:t>e personne</w:t>
      </w:r>
      <w:r w:rsidRPr="00D63DA2">
        <w:rPr>
          <w:lang w:val="fr-FR"/>
        </w:rPr>
        <w:t xml:space="preserve"> </w:t>
      </w:r>
      <w:r>
        <w:rPr>
          <w:lang w:val="fr-FR"/>
        </w:rPr>
        <w:t>en mesure d’</w:t>
      </w:r>
      <w:r w:rsidRPr="00D63DA2">
        <w:rPr>
          <w:lang w:val="fr-FR"/>
        </w:rPr>
        <w:t>assurer la réalisation technique du projet</w:t>
      </w:r>
    </w:p>
    <w:p w14:paraId="5A8EB8CE" w14:textId="77777777" w:rsidR="000C04F5" w:rsidRDefault="000C04F5" w:rsidP="000C04F5">
      <w:pPr>
        <w:rPr>
          <w:lang w:val="fr-BE"/>
        </w:rPr>
      </w:pPr>
    </w:p>
    <w:p w14:paraId="305490D3" w14:textId="76558F64" w:rsidR="000C04F5" w:rsidRPr="00703A8B" w:rsidRDefault="000C04F5" w:rsidP="00703A8B">
      <w:pPr>
        <w:pStyle w:val="Lijstalinea"/>
        <w:numPr>
          <w:ilvl w:val="0"/>
          <w:numId w:val="1"/>
        </w:numPr>
        <w:rPr>
          <w:b/>
          <w:bCs/>
          <w:sz w:val="28"/>
          <w:szCs w:val="28"/>
          <w:lang w:val="fr-BE"/>
        </w:rPr>
      </w:pPr>
      <w:r w:rsidRPr="00703A8B">
        <w:rPr>
          <w:b/>
          <w:bCs/>
          <w:sz w:val="28"/>
          <w:szCs w:val="28"/>
          <w:lang w:val="fr-BE"/>
        </w:rPr>
        <w:t>Procédure de sélection</w:t>
      </w:r>
    </w:p>
    <w:p w14:paraId="65A9B17C" w14:textId="77777777" w:rsidR="000C04F5" w:rsidRDefault="000C04F5" w:rsidP="000C04F5">
      <w:pPr>
        <w:rPr>
          <w:lang w:val="fr-BE"/>
        </w:rPr>
      </w:pPr>
    </w:p>
    <w:p w14:paraId="03F9143D" w14:textId="75125371" w:rsidR="008A71F1" w:rsidRPr="00A219E5" w:rsidRDefault="008A71F1" w:rsidP="008A71F1">
      <w:pPr>
        <w:rPr>
          <w:lang w:val="fr-BE"/>
        </w:rPr>
      </w:pPr>
      <w:r>
        <w:rPr>
          <w:lang w:val="fr-BE"/>
        </w:rPr>
        <w:t>La sélection est assurée par le Comité de gestion du Fonds</w:t>
      </w:r>
      <w:r w:rsidR="006E07B2">
        <w:rPr>
          <w:lang w:val="fr-BE"/>
        </w:rPr>
        <w:t xml:space="preserve"> </w:t>
      </w:r>
      <w:r w:rsidR="006E07B2" w:rsidRPr="008D1EB3">
        <w:rPr>
          <w:lang w:val="fr-BE"/>
        </w:rPr>
        <w:t>qui se réunit une fois par an</w:t>
      </w:r>
      <w:r>
        <w:rPr>
          <w:lang w:val="fr-BE"/>
        </w:rPr>
        <w:t xml:space="preserve">, sur base des critères ci-dessous. Si nécessaire, il fait appel à l’avis d’experts indépendants. </w:t>
      </w:r>
      <w:r w:rsidRPr="00A219E5">
        <w:rPr>
          <w:lang w:val="fr-BE"/>
        </w:rPr>
        <w:t xml:space="preserve">Le Comité de gestion ne motive pas ses décisions, qui sont sans appel. </w:t>
      </w:r>
    </w:p>
    <w:p w14:paraId="058A1F76" w14:textId="77777777" w:rsidR="008A71F1" w:rsidRPr="00A219E5" w:rsidRDefault="008A71F1" w:rsidP="008A71F1">
      <w:pPr>
        <w:rPr>
          <w:lang w:val="fr-BE"/>
        </w:rPr>
      </w:pPr>
    </w:p>
    <w:p w14:paraId="1EE5A74B" w14:textId="5306D5AD" w:rsidR="008A71F1" w:rsidRDefault="008A71F1" w:rsidP="008A71F1">
      <w:pPr>
        <w:rPr>
          <w:lang w:val="fr-BE"/>
        </w:rPr>
      </w:pPr>
      <w:r w:rsidRPr="00A219E5">
        <w:rPr>
          <w:lang w:val="fr-BE"/>
        </w:rPr>
        <w:t xml:space="preserve">Chaque candidat est informé par </w:t>
      </w:r>
      <w:r>
        <w:rPr>
          <w:lang w:val="fr-BE"/>
        </w:rPr>
        <w:t>mail</w:t>
      </w:r>
      <w:r w:rsidRPr="00A219E5">
        <w:rPr>
          <w:lang w:val="fr-BE"/>
        </w:rPr>
        <w:t xml:space="preserve"> du résultat de la sélection. Tout projet sélectionné fait </w:t>
      </w:r>
      <w:r w:rsidRPr="003750F4">
        <w:rPr>
          <w:lang w:val="fr-BE"/>
        </w:rPr>
        <w:t xml:space="preserve">l’objet d’une convention prévoyant une procédure de contrôle quant à l’affectation du soutien. Le soutien financier sera versé en </w:t>
      </w:r>
      <w:r w:rsidR="009D74F7" w:rsidRPr="003750F4">
        <w:rPr>
          <w:lang w:val="fr-BE"/>
        </w:rPr>
        <w:t>une</w:t>
      </w:r>
      <w:r w:rsidRPr="003750F4">
        <w:rPr>
          <w:lang w:val="fr-BE"/>
        </w:rPr>
        <w:t xml:space="preserve"> tranche</w:t>
      </w:r>
      <w:r w:rsidR="009D74F7" w:rsidRPr="003750F4">
        <w:rPr>
          <w:lang w:val="fr-BE"/>
        </w:rPr>
        <w:t>, après</w:t>
      </w:r>
      <w:r w:rsidRPr="003750F4">
        <w:rPr>
          <w:lang w:val="fr-BE"/>
        </w:rPr>
        <w:t xml:space="preserve"> la signature de la convention</w:t>
      </w:r>
      <w:r w:rsidR="009D74F7" w:rsidRPr="003750F4">
        <w:rPr>
          <w:lang w:val="fr-BE"/>
        </w:rPr>
        <w:t>. U</w:t>
      </w:r>
      <w:r w:rsidRPr="003750F4">
        <w:rPr>
          <w:lang w:val="fr-BE"/>
        </w:rPr>
        <w:t>n rapport d’évaluation</w:t>
      </w:r>
      <w:r w:rsidR="003750F4" w:rsidRPr="003750F4">
        <w:rPr>
          <w:lang w:val="fr-BE"/>
        </w:rPr>
        <w:t xml:space="preserve"> sera demandé à la fin du projet</w:t>
      </w:r>
      <w:r w:rsidRPr="003750F4">
        <w:rPr>
          <w:lang w:val="fr-BE"/>
        </w:rPr>
        <w:t>.</w:t>
      </w:r>
    </w:p>
    <w:p w14:paraId="481168B4" w14:textId="77777777" w:rsidR="008A71F1" w:rsidRDefault="008A71F1" w:rsidP="00803297">
      <w:pPr>
        <w:rPr>
          <w:lang w:val="fr-BE"/>
        </w:rPr>
      </w:pPr>
    </w:p>
    <w:p w14:paraId="6106241C" w14:textId="77777777" w:rsidR="00E36736" w:rsidRPr="008A2B8A" w:rsidRDefault="00E36736" w:rsidP="00E36736">
      <w:pPr>
        <w:tabs>
          <w:tab w:val="left" w:pos="708"/>
        </w:tabs>
        <w:rPr>
          <w:b/>
          <w:bCs/>
          <w:lang w:val="fr-FR"/>
        </w:rPr>
      </w:pPr>
      <w:r w:rsidRPr="008A2B8A">
        <w:rPr>
          <w:b/>
          <w:bCs/>
          <w:lang w:val="fr-FR"/>
        </w:rPr>
        <w:t>Critères de recevabilité et de sélection</w:t>
      </w:r>
    </w:p>
    <w:p w14:paraId="43A43956" w14:textId="77777777" w:rsidR="00E36736" w:rsidRPr="008A2B8A" w:rsidRDefault="00E36736" w:rsidP="00E36736">
      <w:pPr>
        <w:rPr>
          <w:lang w:val="fr-FR"/>
        </w:rPr>
      </w:pPr>
    </w:p>
    <w:p w14:paraId="0E38790E" w14:textId="77777777" w:rsidR="00E36736" w:rsidRPr="008A2B8A" w:rsidRDefault="00E36736" w:rsidP="00E36736">
      <w:pPr>
        <w:jc w:val="both"/>
        <w:rPr>
          <w:lang w:val="fr-FR"/>
        </w:rPr>
      </w:pPr>
      <w:r w:rsidRPr="008A2B8A">
        <w:rPr>
          <w:lang w:val="fr-FR"/>
        </w:rPr>
        <w:t xml:space="preserve">Pour être pris en considération, les dossiers introduits doivent répondre aux critères de </w:t>
      </w:r>
      <w:r w:rsidRPr="008A2B8A">
        <w:rPr>
          <w:u w:val="single"/>
          <w:lang w:val="fr-FR"/>
        </w:rPr>
        <w:t>recevabilité</w:t>
      </w:r>
      <w:r w:rsidRPr="008A2B8A">
        <w:rPr>
          <w:lang w:val="fr-FR"/>
        </w:rPr>
        <w:t xml:space="preserve"> suivants :</w:t>
      </w:r>
    </w:p>
    <w:p w14:paraId="429F1832" w14:textId="271A04DD" w:rsidR="00E36736" w:rsidRPr="008A2B8A" w:rsidRDefault="00E36736" w:rsidP="00E36736">
      <w:pPr>
        <w:pStyle w:val="Lijstalinea"/>
        <w:numPr>
          <w:ilvl w:val="0"/>
          <w:numId w:val="16"/>
        </w:numPr>
        <w:jc w:val="both"/>
        <w:rPr>
          <w:lang w:val="fr-FR"/>
        </w:rPr>
      </w:pPr>
      <w:r w:rsidRPr="008A2B8A">
        <w:rPr>
          <w:lang w:val="fr-FR"/>
        </w:rPr>
        <w:t>Le formulaire de candidature doit être rempli complètement</w:t>
      </w:r>
      <w:r w:rsidR="0026719D">
        <w:rPr>
          <w:lang w:val="fr-FR"/>
        </w:rPr>
        <w:t>.</w:t>
      </w:r>
    </w:p>
    <w:p w14:paraId="6C7000DD" w14:textId="77777777" w:rsidR="00E36736" w:rsidRPr="008A2B8A" w:rsidRDefault="00E36736" w:rsidP="00E36736">
      <w:pPr>
        <w:pStyle w:val="Lijstalinea"/>
        <w:numPr>
          <w:ilvl w:val="0"/>
          <w:numId w:val="16"/>
        </w:numPr>
        <w:jc w:val="both"/>
        <w:rPr>
          <w:lang w:val="fr-FR"/>
        </w:rPr>
      </w:pPr>
      <w:r w:rsidRPr="008A2B8A">
        <w:rPr>
          <w:lang w:val="fr-FR"/>
        </w:rPr>
        <w:t>Le porteur du projet est le représentant d’une collectivité, une organisation sans but lucratif, une institution, un groupe de bénévoles ou une institution publique locale (c.à.d. pas une organisation commerciale).</w:t>
      </w:r>
    </w:p>
    <w:p w14:paraId="1FDE2229" w14:textId="76AC8F32" w:rsidR="00E36736" w:rsidRDefault="00E36736" w:rsidP="00E36736">
      <w:pPr>
        <w:numPr>
          <w:ilvl w:val="0"/>
          <w:numId w:val="16"/>
        </w:numPr>
        <w:rPr>
          <w:lang w:val="fr-BE"/>
        </w:rPr>
      </w:pPr>
      <w:r>
        <w:rPr>
          <w:lang w:val="fr-BE"/>
        </w:rPr>
        <w:t>Le</w:t>
      </w:r>
      <w:r w:rsidRPr="002A437F">
        <w:rPr>
          <w:lang w:val="fr-BE"/>
        </w:rPr>
        <w:t xml:space="preserve"> projet doit être </w:t>
      </w:r>
      <w:r w:rsidR="00414146">
        <w:rPr>
          <w:lang w:val="fr-BE"/>
        </w:rPr>
        <w:t xml:space="preserve">pertinent par rapport aux </w:t>
      </w:r>
      <w:r w:rsidRPr="002A437F">
        <w:rPr>
          <w:lang w:val="fr-BE"/>
        </w:rPr>
        <w:t>objectif</w:t>
      </w:r>
      <w:r w:rsidR="00414146">
        <w:rPr>
          <w:lang w:val="fr-BE"/>
        </w:rPr>
        <w:t>s</w:t>
      </w:r>
      <w:r w:rsidRPr="002A437F">
        <w:rPr>
          <w:lang w:val="fr-BE"/>
        </w:rPr>
        <w:t xml:space="preserve"> du Fonds.</w:t>
      </w:r>
    </w:p>
    <w:p w14:paraId="38925651" w14:textId="77777777" w:rsidR="00E36736" w:rsidRDefault="00E36736" w:rsidP="000C04F5">
      <w:pPr>
        <w:rPr>
          <w:lang w:val="fr-BE"/>
        </w:rPr>
      </w:pPr>
    </w:p>
    <w:p w14:paraId="69A850F4" w14:textId="77777777" w:rsidR="00907B77" w:rsidRDefault="00907B77" w:rsidP="00907B77">
      <w:pPr>
        <w:rPr>
          <w:lang w:val="fr-FR"/>
        </w:rPr>
      </w:pPr>
      <w:r w:rsidRPr="008A2B8A">
        <w:rPr>
          <w:lang w:val="fr-FR"/>
        </w:rPr>
        <w:t xml:space="preserve">Dans sa </w:t>
      </w:r>
      <w:r w:rsidRPr="008A2B8A">
        <w:rPr>
          <w:u w:val="single"/>
          <w:lang w:val="fr-FR"/>
        </w:rPr>
        <w:t>sélection</w:t>
      </w:r>
      <w:r w:rsidRPr="008A2B8A">
        <w:rPr>
          <w:lang w:val="fr-FR"/>
        </w:rPr>
        <w:t xml:space="preserve">, le </w:t>
      </w:r>
      <w:r>
        <w:rPr>
          <w:lang w:val="fr-FR"/>
        </w:rPr>
        <w:t xml:space="preserve">Comité </w:t>
      </w:r>
      <w:r w:rsidRPr="008A2B8A">
        <w:rPr>
          <w:lang w:val="fr-FR"/>
        </w:rPr>
        <w:t>tiendra compte des critères suivants :</w:t>
      </w:r>
    </w:p>
    <w:p w14:paraId="633AE966" w14:textId="77777777" w:rsidR="00B41408" w:rsidRPr="008A2B8A" w:rsidRDefault="00B41408" w:rsidP="00B41408">
      <w:pPr>
        <w:numPr>
          <w:ilvl w:val="0"/>
          <w:numId w:val="16"/>
        </w:numPr>
        <w:jc w:val="both"/>
        <w:rPr>
          <w:bCs/>
          <w:lang w:val="fr-BE"/>
        </w:rPr>
      </w:pPr>
      <w:r w:rsidRPr="008A2B8A">
        <w:rPr>
          <w:b/>
          <w:lang w:val="fr-BE"/>
        </w:rPr>
        <w:t>La q</w:t>
      </w:r>
      <w:r w:rsidRPr="00185CBB">
        <w:rPr>
          <w:b/>
          <w:lang w:val="fr-BE"/>
        </w:rPr>
        <w:t>ualité</w:t>
      </w:r>
      <w:r w:rsidRPr="008A2B8A">
        <w:rPr>
          <w:bCs/>
          <w:lang w:val="fr-BE"/>
        </w:rPr>
        <w:t xml:space="preserve"> de la mise en œuvre du projet (mesurée e.a. par la précision et la fiabilité du plan financier, la réalisme du calendrier, l’évaluation et le suivi du projet, …) ;</w:t>
      </w:r>
    </w:p>
    <w:p w14:paraId="6618E9C2" w14:textId="77777777" w:rsidR="00B41408" w:rsidRPr="008A2B8A" w:rsidRDefault="00B41408" w:rsidP="00B41408">
      <w:pPr>
        <w:numPr>
          <w:ilvl w:val="0"/>
          <w:numId w:val="16"/>
        </w:numPr>
        <w:jc w:val="both"/>
        <w:rPr>
          <w:bCs/>
          <w:lang w:val="fr-BE"/>
        </w:rPr>
      </w:pPr>
      <w:r w:rsidRPr="008A2B8A">
        <w:rPr>
          <w:bCs/>
          <w:lang w:val="fr-BE"/>
        </w:rPr>
        <w:t xml:space="preserve">La </w:t>
      </w:r>
      <w:r w:rsidRPr="008A2B8A">
        <w:rPr>
          <w:b/>
          <w:lang w:val="fr-BE"/>
        </w:rPr>
        <w:t>valeur exemplative</w:t>
      </w:r>
      <w:r w:rsidRPr="008A2B8A">
        <w:rPr>
          <w:bCs/>
          <w:lang w:val="fr-BE"/>
        </w:rPr>
        <w:t xml:space="preserve"> du projet (entraînant e.a. un changement positif, la reprise du projet par d’autres, …) ;</w:t>
      </w:r>
    </w:p>
    <w:p w14:paraId="0B24C872" w14:textId="36BF4DC9" w:rsidR="000C04F5" w:rsidRPr="0063276B" w:rsidRDefault="000C04F5" w:rsidP="000C04F5">
      <w:pPr>
        <w:numPr>
          <w:ilvl w:val="0"/>
          <w:numId w:val="11"/>
        </w:numPr>
        <w:jc w:val="both"/>
        <w:rPr>
          <w:lang w:val="fr-BE"/>
        </w:rPr>
      </w:pPr>
      <w:r>
        <w:rPr>
          <w:b/>
          <w:lang w:val="fr-BE"/>
        </w:rPr>
        <w:lastRenderedPageBreak/>
        <w:t>l</w:t>
      </w:r>
      <w:r w:rsidRPr="0063276B">
        <w:rPr>
          <w:b/>
          <w:lang w:val="fr-BE"/>
        </w:rPr>
        <w:t>’accessibilité</w:t>
      </w:r>
      <w:r w:rsidRPr="0063276B">
        <w:rPr>
          <w:lang w:val="fr-BE"/>
        </w:rPr>
        <w:t xml:space="preserve"> d</w:t>
      </w:r>
      <w:r w:rsidR="00130844">
        <w:rPr>
          <w:lang w:val="fr-BE"/>
        </w:rPr>
        <w:t>u projet</w:t>
      </w:r>
      <w:r w:rsidR="00907B77">
        <w:rPr>
          <w:lang w:val="fr-BE"/>
        </w:rPr>
        <w:t xml:space="preserve"> (p</w:t>
      </w:r>
      <w:r w:rsidR="006A4FD2">
        <w:rPr>
          <w:lang w:val="fr-BE"/>
        </w:rPr>
        <w:t>ar exemple p</w:t>
      </w:r>
      <w:r w:rsidR="00907B77">
        <w:rPr>
          <w:lang w:val="fr-BE"/>
        </w:rPr>
        <w:t xml:space="preserve">ublication en cas de recherche, </w:t>
      </w:r>
      <w:r w:rsidR="00986C52">
        <w:rPr>
          <w:lang w:val="fr-BE"/>
        </w:rPr>
        <w:t>exposition</w:t>
      </w:r>
      <w:r w:rsidR="00907B77">
        <w:rPr>
          <w:lang w:val="fr-BE"/>
        </w:rPr>
        <w:t xml:space="preserve"> en cas de patrimoine)</w:t>
      </w:r>
      <w:r>
        <w:rPr>
          <w:lang w:val="fr-BE"/>
        </w:rPr>
        <w:t>;</w:t>
      </w:r>
    </w:p>
    <w:p w14:paraId="1D2A84D3" w14:textId="36735F30" w:rsidR="000C04F5" w:rsidRDefault="000C04F5" w:rsidP="000C04F5">
      <w:pPr>
        <w:numPr>
          <w:ilvl w:val="0"/>
          <w:numId w:val="11"/>
        </w:numPr>
        <w:jc w:val="both"/>
        <w:rPr>
          <w:lang w:val="fr-BE"/>
        </w:rPr>
      </w:pPr>
      <w:r>
        <w:rPr>
          <w:b/>
          <w:lang w:val="fr-BE"/>
        </w:rPr>
        <w:t>l</w:t>
      </w:r>
      <w:r w:rsidRPr="00062CE3">
        <w:rPr>
          <w:b/>
          <w:lang w:val="fr-BE"/>
        </w:rPr>
        <w:t>’importance</w:t>
      </w:r>
      <w:r>
        <w:rPr>
          <w:lang w:val="fr-BE"/>
        </w:rPr>
        <w:t xml:space="preserve"> d</w:t>
      </w:r>
      <w:r w:rsidR="00130844">
        <w:rPr>
          <w:lang w:val="fr-BE"/>
        </w:rPr>
        <w:t>u projet pour l</w:t>
      </w:r>
      <w:r w:rsidR="00907B77">
        <w:rPr>
          <w:lang w:val="fr-BE"/>
        </w:rPr>
        <w:t xml:space="preserve">es </w:t>
      </w:r>
      <w:r w:rsidR="00130844">
        <w:rPr>
          <w:lang w:val="fr-BE"/>
        </w:rPr>
        <w:t>objectif</w:t>
      </w:r>
      <w:r w:rsidR="00907B77">
        <w:rPr>
          <w:lang w:val="fr-BE"/>
        </w:rPr>
        <w:t>s du Fonds ;</w:t>
      </w:r>
    </w:p>
    <w:p w14:paraId="03364A1A" w14:textId="7B36E1F3" w:rsidR="000C04F5" w:rsidRDefault="000C04F5" w:rsidP="000C04F5">
      <w:pPr>
        <w:numPr>
          <w:ilvl w:val="0"/>
          <w:numId w:val="11"/>
        </w:numPr>
        <w:jc w:val="both"/>
        <w:rPr>
          <w:lang w:val="fr-BE"/>
        </w:rPr>
      </w:pPr>
      <w:r w:rsidRPr="00062CE3">
        <w:rPr>
          <w:b/>
          <w:lang w:val="fr-BE"/>
        </w:rPr>
        <w:t>l’urgence</w:t>
      </w:r>
      <w:r>
        <w:rPr>
          <w:lang w:val="fr-BE"/>
        </w:rPr>
        <w:t xml:space="preserve"> du </w:t>
      </w:r>
      <w:r w:rsidR="00130844">
        <w:rPr>
          <w:lang w:val="fr-BE"/>
        </w:rPr>
        <w:t>projet</w:t>
      </w:r>
      <w:r>
        <w:rPr>
          <w:lang w:val="fr-BE"/>
        </w:rPr>
        <w:t> ;</w:t>
      </w:r>
    </w:p>
    <w:p w14:paraId="550613FE" w14:textId="3B3B22CB" w:rsidR="000C04F5" w:rsidRPr="006A4FD2" w:rsidRDefault="006A4FD2" w:rsidP="000C04F5">
      <w:pPr>
        <w:numPr>
          <w:ilvl w:val="0"/>
          <w:numId w:val="11"/>
        </w:numPr>
        <w:jc w:val="both"/>
        <w:rPr>
          <w:b/>
          <w:bCs/>
          <w:lang w:val="fr-BE"/>
        </w:rPr>
      </w:pPr>
      <w:r w:rsidRPr="006A4FD2">
        <w:rPr>
          <w:bCs/>
          <w:lang w:val="fr-BE"/>
        </w:rPr>
        <w:t xml:space="preserve">La </w:t>
      </w:r>
      <w:r w:rsidRPr="006A4FD2">
        <w:rPr>
          <w:b/>
          <w:lang w:val="fr-BE"/>
        </w:rPr>
        <w:t>vision à long terme</w:t>
      </w:r>
      <w:r w:rsidRPr="006A4FD2">
        <w:rPr>
          <w:bCs/>
          <w:lang w:val="fr-BE"/>
        </w:rPr>
        <w:t xml:space="preserve"> : </w:t>
      </w:r>
      <w:r w:rsidR="000C04F5" w:rsidRPr="006A4FD2">
        <w:rPr>
          <w:bCs/>
          <w:lang w:val="fr-BE"/>
        </w:rPr>
        <w:t>les garanties de continuité du projet</w:t>
      </w:r>
      <w:r w:rsidR="000C04F5" w:rsidRPr="006A4FD2">
        <w:rPr>
          <w:lang w:val="fr-BE"/>
        </w:rPr>
        <w:t xml:space="preserve"> (possibilité de débouchés des publications et des études, amélioration due au nouvel aménagement…) ;</w:t>
      </w:r>
    </w:p>
    <w:p w14:paraId="6539E57E" w14:textId="129BB35F" w:rsidR="000C04F5" w:rsidRPr="00297718" w:rsidRDefault="000C04F5" w:rsidP="000C04F5">
      <w:pPr>
        <w:numPr>
          <w:ilvl w:val="0"/>
          <w:numId w:val="11"/>
        </w:numPr>
        <w:jc w:val="both"/>
        <w:rPr>
          <w:b/>
          <w:bCs/>
          <w:lang w:val="fr-BE"/>
        </w:rPr>
      </w:pPr>
      <w:r>
        <w:rPr>
          <w:b/>
          <w:bCs/>
          <w:lang w:val="fr-BE"/>
        </w:rPr>
        <w:t>l’actualité</w:t>
      </w:r>
      <w:r w:rsidR="004762CB">
        <w:rPr>
          <w:bCs/>
          <w:lang w:val="fr-BE"/>
        </w:rPr>
        <w:t>.</w:t>
      </w:r>
    </w:p>
    <w:p w14:paraId="3CE75C6F" w14:textId="77777777" w:rsidR="000C04F5" w:rsidRPr="00181618" w:rsidRDefault="000C04F5" w:rsidP="00703A8B">
      <w:pPr>
        <w:numPr>
          <w:ilvl w:val="0"/>
          <w:numId w:val="1"/>
        </w:numPr>
        <w:rPr>
          <w:b/>
          <w:bCs/>
          <w:sz w:val="28"/>
          <w:szCs w:val="28"/>
          <w:u w:val="single"/>
          <w:lang w:val="fr-BE"/>
        </w:rPr>
      </w:pPr>
      <w:r w:rsidRPr="00181618">
        <w:rPr>
          <w:b/>
          <w:bCs/>
          <w:sz w:val="28"/>
          <w:szCs w:val="28"/>
          <w:u w:val="single"/>
          <w:lang w:val="fr-BE"/>
        </w:rPr>
        <w:t>Modalités de participation</w:t>
      </w:r>
    </w:p>
    <w:p w14:paraId="1A627DD2" w14:textId="77777777" w:rsidR="000C04F5" w:rsidRPr="00BB3F31" w:rsidRDefault="000C04F5" w:rsidP="000C04F5">
      <w:pPr>
        <w:ind w:left="360"/>
        <w:rPr>
          <w:rFonts w:ascii="Arial" w:hAnsi="Arial"/>
          <w:lang w:val="fr-BE"/>
        </w:rPr>
      </w:pPr>
    </w:p>
    <w:p w14:paraId="4F8197D6" w14:textId="1FDCDF3F" w:rsidR="000C04F5" w:rsidRDefault="000C04F5" w:rsidP="000C04F5">
      <w:pPr>
        <w:rPr>
          <w:lang w:val="fr-FR"/>
        </w:rPr>
      </w:pPr>
      <w:r>
        <w:rPr>
          <w:lang w:val="fr-FR"/>
        </w:rPr>
        <w:t>Seuls les dossiers de candidature complétés en ligne seront pris en considération (</w:t>
      </w:r>
      <w:hyperlink r:id="rId11" w:history="1">
        <w:r>
          <w:rPr>
            <w:rStyle w:val="Hyperlink"/>
            <w:lang w:val="fr-FR"/>
          </w:rPr>
          <w:t>www.kbs-frb.be</w:t>
        </w:r>
      </w:hyperlink>
      <w:r>
        <w:rPr>
          <w:lang w:val="fr-FR"/>
        </w:rPr>
        <w:t xml:space="preserve">  – taper ‘</w:t>
      </w:r>
      <w:r w:rsidR="00EC7FA3">
        <w:rPr>
          <w:lang w:val="fr-FR"/>
        </w:rPr>
        <w:t>Alfred Renard</w:t>
      </w:r>
      <w:r>
        <w:rPr>
          <w:lang w:val="fr-FR"/>
        </w:rPr>
        <w:t>’ dans la fonction recherche).</w:t>
      </w:r>
      <w:r>
        <w:rPr>
          <w:iCs/>
          <w:lang w:val="fr-BE"/>
        </w:rPr>
        <w:t xml:space="preserve"> </w:t>
      </w:r>
    </w:p>
    <w:p w14:paraId="39AACF93" w14:textId="77777777" w:rsidR="000C04F5" w:rsidRPr="005F2CB2" w:rsidRDefault="000C04F5" w:rsidP="000C04F5">
      <w:pPr>
        <w:tabs>
          <w:tab w:val="left" w:pos="2790"/>
          <w:tab w:val="left" w:pos="3525"/>
          <w:tab w:val="right" w:pos="8853"/>
        </w:tabs>
        <w:rPr>
          <w:highlight w:val="yellow"/>
          <w:lang w:val="fr-BE"/>
        </w:rPr>
      </w:pPr>
    </w:p>
    <w:p w14:paraId="68EA0448" w14:textId="77777777" w:rsidR="000C04F5" w:rsidRPr="005F2CB2" w:rsidRDefault="000C04F5" w:rsidP="000C04F5">
      <w:pPr>
        <w:rPr>
          <w:iCs/>
          <w:lang w:val="fr-BE"/>
        </w:rPr>
      </w:pPr>
      <w:r w:rsidRPr="005F2CB2">
        <w:rPr>
          <w:bCs/>
          <w:lang w:val="fr-BE"/>
        </w:rPr>
        <w:t>Les annexes suivantes seront demandées :</w:t>
      </w:r>
    </w:p>
    <w:p w14:paraId="74B31BBD" w14:textId="43B57802" w:rsidR="000C04F5" w:rsidRPr="005F2CB2" w:rsidRDefault="000C04F5" w:rsidP="000C04F5">
      <w:pPr>
        <w:numPr>
          <w:ilvl w:val="0"/>
          <w:numId w:val="14"/>
        </w:numPr>
        <w:tabs>
          <w:tab w:val="clear" w:pos="2835"/>
          <w:tab w:val="clear" w:pos="6804"/>
        </w:tabs>
        <w:spacing w:before="100" w:beforeAutospacing="1" w:after="100" w:afterAutospacing="1" w:line="276" w:lineRule="auto"/>
        <w:rPr>
          <w:rFonts w:eastAsia="Times New Roman"/>
          <w:lang w:val="fr-FR" w:eastAsia="nl-BE"/>
        </w:rPr>
      </w:pPr>
      <w:r>
        <w:rPr>
          <w:rFonts w:eastAsia="Times New Roman"/>
          <w:lang w:val="fr-FR" w:eastAsia="nl-BE"/>
        </w:rPr>
        <w:t>d</w:t>
      </w:r>
      <w:r w:rsidRPr="005F2CB2">
        <w:rPr>
          <w:rFonts w:eastAsia="Times New Roman"/>
          <w:lang w:val="fr-FR" w:eastAsia="nl-BE"/>
        </w:rPr>
        <w:t>escription des partenaires</w:t>
      </w:r>
      <w:r w:rsidR="00FF11CD">
        <w:rPr>
          <w:rFonts w:eastAsia="Times New Roman"/>
          <w:lang w:val="fr-FR" w:eastAsia="nl-BE"/>
        </w:rPr>
        <w:t xml:space="preserve"> *</w:t>
      </w:r>
      <w:r>
        <w:rPr>
          <w:rFonts w:eastAsia="Times New Roman"/>
          <w:lang w:val="fr-FR" w:eastAsia="nl-BE"/>
        </w:rPr>
        <w:t> ;</w:t>
      </w:r>
    </w:p>
    <w:p w14:paraId="5DBE3BC3" w14:textId="77777777" w:rsidR="001F679E" w:rsidRPr="005F2CB2" w:rsidRDefault="001F679E" w:rsidP="001F679E">
      <w:pPr>
        <w:numPr>
          <w:ilvl w:val="0"/>
          <w:numId w:val="14"/>
        </w:numPr>
        <w:tabs>
          <w:tab w:val="clear" w:pos="2835"/>
          <w:tab w:val="clear" w:pos="6804"/>
        </w:tabs>
        <w:spacing w:before="100" w:beforeAutospacing="1" w:after="100" w:afterAutospacing="1" w:line="276" w:lineRule="auto"/>
        <w:rPr>
          <w:rFonts w:eastAsia="Times New Roman"/>
          <w:lang w:val="fr-FR" w:eastAsia="nl-BE"/>
        </w:rPr>
      </w:pPr>
      <w:r>
        <w:rPr>
          <w:rFonts w:eastAsia="Times New Roman"/>
          <w:lang w:val="fr-FR" w:eastAsia="nl-BE"/>
        </w:rPr>
        <w:t>présentation du budget * ;</w:t>
      </w:r>
    </w:p>
    <w:p w14:paraId="163C1CD8" w14:textId="0960665B" w:rsidR="000C04F5" w:rsidRDefault="001F679E" w:rsidP="000C04F5">
      <w:pPr>
        <w:numPr>
          <w:ilvl w:val="0"/>
          <w:numId w:val="14"/>
        </w:numPr>
        <w:tabs>
          <w:tab w:val="clear" w:pos="2835"/>
          <w:tab w:val="clear" w:pos="6804"/>
        </w:tabs>
        <w:spacing w:before="100" w:beforeAutospacing="1" w:after="100" w:afterAutospacing="1" w:line="276" w:lineRule="auto"/>
        <w:rPr>
          <w:rFonts w:eastAsia="Times New Roman"/>
          <w:lang w:val="fr-FR" w:eastAsia="nl-BE"/>
        </w:rPr>
      </w:pPr>
      <w:r>
        <w:rPr>
          <w:rFonts w:eastAsia="Times New Roman"/>
          <w:lang w:val="fr-FR" w:eastAsia="nl-BE"/>
        </w:rPr>
        <w:t xml:space="preserve">dans le cas d’un projet concernant le patrimoine : </w:t>
      </w:r>
      <w:r w:rsidR="000C04F5">
        <w:rPr>
          <w:rFonts w:eastAsia="Times New Roman"/>
          <w:lang w:val="fr-FR" w:eastAsia="nl-BE"/>
        </w:rPr>
        <w:t>l</w:t>
      </w:r>
      <w:r w:rsidR="000C04F5" w:rsidRPr="005F2CB2">
        <w:rPr>
          <w:rFonts w:eastAsia="Times New Roman"/>
          <w:lang w:val="fr-FR" w:eastAsia="nl-BE"/>
        </w:rPr>
        <w:t>es informations pratiques</w:t>
      </w:r>
      <w:r w:rsidR="000C04F5">
        <w:rPr>
          <w:rFonts w:eastAsia="Times New Roman"/>
          <w:lang w:val="fr-FR" w:eastAsia="nl-BE"/>
        </w:rPr>
        <w:t> ;</w:t>
      </w:r>
    </w:p>
    <w:p w14:paraId="1B2B55A0" w14:textId="10C7211E" w:rsidR="000C04F5" w:rsidRPr="005F2CB2" w:rsidRDefault="001F679E" w:rsidP="000C04F5">
      <w:pPr>
        <w:numPr>
          <w:ilvl w:val="0"/>
          <w:numId w:val="14"/>
        </w:numPr>
        <w:tabs>
          <w:tab w:val="clear" w:pos="2835"/>
          <w:tab w:val="clear" w:pos="6804"/>
        </w:tabs>
        <w:spacing w:before="100" w:beforeAutospacing="1" w:after="100" w:afterAutospacing="1" w:line="276" w:lineRule="auto"/>
        <w:rPr>
          <w:rFonts w:eastAsia="Times New Roman"/>
          <w:lang w:val="fr-FR" w:eastAsia="nl-BE"/>
        </w:rPr>
      </w:pPr>
      <w:r>
        <w:rPr>
          <w:rFonts w:eastAsia="Times New Roman"/>
          <w:lang w:val="fr-FR" w:eastAsia="nl-BE"/>
        </w:rPr>
        <w:t xml:space="preserve">dans le cas d’un projet concernant le patrimoine : </w:t>
      </w:r>
      <w:r w:rsidR="000C04F5">
        <w:rPr>
          <w:rFonts w:eastAsia="Times New Roman"/>
          <w:lang w:val="fr-FR" w:eastAsia="nl-BE"/>
        </w:rPr>
        <w:t>p</w:t>
      </w:r>
      <w:r w:rsidR="000C04F5" w:rsidRPr="005F2CB2">
        <w:rPr>
          <w:rFonts w:eastAsia="Times New Roman"/>
          <w:lang w:val="fr-FR" w:eastAsia="nl-BE"/>
        </w:rPr>
        <w:t>hotos du projet</w:t>
      </w:r>
      <w:r w:rsidR="00FF11CD">
        <w:rPr>
          <w:rFonts w:eastAsia="Times New Roman"/>
          <w:lang w:val="fr-FR" w:eastAsia="nl-BE"/>
        </w:rPr>
        <w:t xml:space="preserve"> </w:t>
      </w:r>
      <w:r w:rsidR="000C04F5">
        <w:rPr>
          <w:rFonts w:eastAsia="Times New Roman"/>
          <w:lang w:val="fr-FR" w:eastAsia="nl-BE"/>
        </w:rPr>
        <w:t>;</w:t>
      </w:r>
    </w:p>
    <w:p w14:paraId="262EDB33" w14:textId="3C1929E7" w:rsidR="001F679E" w:rsidRDefault="001F679E" w:rsidP="001F679E">
      <w:pPr>
        <w:pStyle w:val="Lijstalinea"/>
        <w:numPr>
          <w:ilvl w:val="0"/>
          <w:numId w:val="14"/>
        </w:numPr>
        <w:tabs>
          <w:tab w:val="clear" w:pos="2835"/>
          <w:tab w:val="clear" w:pos="6804"/>
        </w:tabs>
        <w:spacing w:before="100" w:beforeAutospacing="1" w:after="100" w:afterAutospacing="1" w:line="276" w:lineRule="auto"/>
        <w:rPr>
          <w:rFonts w:eastAsia="Times New Roman"/>
          <w:lang w:val="fr-FR" w:eastAsia="nl-BE"/>
        </w:rPr>
      </w:pPr>
      <w:r>
        <w:rPr>
          <w:rFonts w:eastAsia="Times New Roman"/>
          <w:lang w:val="fr-FR" w:eastAsia="nl-BE"/>
        </w:rPr>
        <w:t>dans le cas d’un projet de recherche : le cv du chercheur / de la chercheuse ; </w:t>
      </w:r>
    </w:p>
    <w:p w14:paraId="6547EE3B" w14:textId="76CFE8B1" w:rsidR="001F679E" w:rsidRPr="000C04F5" w:rsidRDefault="001A1839" w:rsidP="001F679E">
      <w:pPr>
        <w:pStyle w:val="Lijstalinea"/>
        <w:numPr>
          <w:ilvl w:val="0"/>
          <w:numId w:val="14"/>
        </w:numPr>
        <w:tabs>
          <w:tab w:val="clear" w:pos="2835"/>
          <w:tab w:val="clear" w:pos="6804"/>
        </w:tabs>
        <w:spacing w:before="100" w:beforeAutospacing="1" w:after="100" w:afterAutospacing="1" w:line="276" w:lineRule="auto"/>
        <w:rPr>
          <w:rFonts w:eastAsia="Times New Roman"/>
          <w:lang w:val="fr-FR" w:eastAsia="nl-BE"/>
        </w:rPr>
      </w:pPr>
      <w:r>
        <w:rPr>
          <w:rFonts w:eastAsia="Times New Roman"/>
          <w:lang w:val="fr-FR"/>
        </w:rPr>
        <w:t>dans le cas d</w:t>
      </w:r>
      <w:r w:rsidR="001F679E" w:rsidRPr="000C04F5">
        <w:rPr>
          <w:rFonts w:eastAsia="Times New Roman"/>
          <w:lang w:val="fr-FR"/>
        </w:rPr>
        <w:t xml:space="preserve">'une publication, un résumé, la table des matières et des </w:t>
      </w:r>
      <w:r w:rsidR="001F679E" w:rsidRPr="000C04F5">
        <w:rPr>
          <w:rFonts w:eastAsia="Times New Roman"/>
          <w:lang w:val="fr-FR" w:eastAsia="nl-BE"/>
        </w:rPr>
        <w:t xml:space="preserve">informations sur le   contrat d'édition (max. 1 à 2 pages) ; </w:t>
      </w:r>
    </w:p>
    <w:p w14:paraId="688095B7" w14:textId="77777777" w:rsidR="000C04F5" w:rsidRDefault="000C04F5" w:rsidP="000C04F5">
      <w:pPr>
        <w:numPr>
          <w:ilvl w:val="0"/>
          <w:numId w:val="14"/>
        </w:numPr>
        <w:tabs>
          <w:tab w:val="clear" w:pos="2835"/>
          <w:tab w:val="clear" w:pos="6804"/>
        </w:tabs>
        <w:spacing w:before="100" w:beforeAutospacing="1" w:after="100" w:afterAutospacing="1" w:line="276" w:lineRule="auto"/>
        <w:rPr>
          <w:rFonts w:eastAsia="Times New Roman"/>
          <w:lang w:val="fr-FR" w:eastAsia="nl-BE"/>
        </w:rPr>
      </w:pPr>
      <w:r>
        <w:rPr>
          <w:rFonts w:eastAsia="Times New Roman"/>
          <w:lang w:val="fr-FR" w:eastAsia="nl-BE"/>
        </w:rPr>
        <w:t>s</w:t>
      </w:r>
      <w:r w:rsidRPr="005F2CB2">
        <w:rPr>
          <w:rFonts w:eastAsia="Times New Roman"/>
          <w:lang w:val="fr-FR" w:eastAsia="nl-BE"/>
        </w:rPr>
        <w:t>i le candidat n’est pas le propriétaire, l’autorisation ou la procuration du propriétaire</w:t>
      </w:r>
      <w:r>
        <w:rPr>
          <w:rFonts w:eastAsia="Times New Roman"/>
          <w:lang w:val="fr-FR" w:eastAsia="nl-BE"/>
        </w:rPr>
        <w:t> ;</w:t>
      </w:r>
      <w:r w:rsidRPr="005F2CB2">
        <w:rPr>
          <w:rFonts w:eastAsia="Times New Roman"/>
          <w:lang w:val="fr-FR" w:eastAsia="nl-BE"/>
        </w:rPr>
        <w:t xml:space="preserve"> </w:t>
      </w:r>
    </w:p>
    <w:p w14:paraId="2275B0C5" w14:textId="77777777" w:rsidR="00F61CF4" w:rsidRPr="000C04F5" w:rsidRDefault="00F61CF4" w:rsidP="00F61CF4">
      <w:pPr>
        <w:pStyle w:val="Lijstalinea"/>
        <w:numPr>
          <w:ilvl w:val="0"/>
          <w:numId w:val="14"/>
        </w:numPr>
        <w:tabs>
          <w:tab w:val="clear" w:pos="2835"/>
          <w:tab w:val="clear" w:pos="6804"/>
        </w:tabs>
        <w:spacing w:before="100" w:beforeAutospacing="1" w:after="100" w:afterAutospacing="1" w:line="276" w:lineRule="auto"/>
        <w:rPr>
          <w:rFonts w:eastAsia="Times New Roman"/>
          <w:lang w:val="fr-FR" w:eastAsia="nl-BE"/>
        </w:rPr>
      </w:pPr>
      <w:r w:rsidRPr="000C04F5">
        <w:rPr>
          <w:rFonts w:eastAsia="Times New Roman"/>
          <w:lang w:val="fr-FR"/>
        </w:rPr>
        <w:t xml:space="preserve">en cas de restauration, </w:t>
      </w:r>
      <w:r w:rsidRPr="000C04F5">
        <w:rPr>
          <w:rFonts w:eastAsia="Times New Roman"/>
          <w:lang w:val="fr-FR" w:eastAsia="nl-BE"/>
        </w:rPr>
        <w:t>une description du traitement proposé et une estimation détaillée ainsi que le CV du restaurateur ;</w:t>
      </w:r>
    </w:p>
    <w:p w14:paraId="1F138167" w14:textId="77777777" w:rsidR="000C04F5" w:rsidRPr="005F2CB2" w:rsidRDefault="000C04F5" w:rsidP="000C04F5">
      <w:pPr>
        <w:numPr>
          <w:ilvl w:val="0"/>
          <w:numId w:val="14"/>
        </w:numPr>
        <w:tabs>
          <w:tab w:val="clear" w:pos="2835"/>
          <w:tab w:val="clear" w:pos="6804"/>
        </w:tabs>
        <w:spacing w:before="100" w:beforeAutospacing="1" w:after="100" w:afterAutospacing="1" w:line="276" w:lineRule="auto"/>
        <w:ind w:left="284" w:hanging="11"/>
        <w:rPr>
          <w:rFonts w:eastAsia="Times New Roman"/>
          <w:lang w:val="fr-FR" w:eastAsia="nl-BE"/>
        </w:rPr>
      </w:pPr>
      <w:r>
        <w:rPr>
          <w:rFonts w:eastAsia="Times New Roman"/>
          <w:lang w:val="fr-FR" w:eastAsia="nl-BE"/>
        </w:rPr>
        <w:t>s</w:t>
      </w:r>
      <w:r w:rsidRPr="005F2CB2">
        <w:rPr>
          <w:rFonts w:eastAsia="Times New Roman"/>
          <w:lang w:val="fr-FR" w:eastAsia="nl-BE"/>
        </w:rPr>
        <w:t>’il s’agit</w:t>
      </w:r>
      <w:r w:rsidRPr="005F2CB2">
        <w:rPr>
          <w:rFonts w:eastAsia="Times New Roman"/>
          <w:lang w:val="fr-FR"/>
        </w:rPr>
        <w:t xml:space="preserve"> d'un événement ou d'une exposition, le scénario et </w:t>
      </w:r>
      <w:r w:rsidRPr="005F2CB2">
        <w:rPr>
          <w:rFonts w:eastAsia="Times New Roman"/>
          <w:lang w:val="fr-FR" w:eastAsia="nl-BE"/>
        </w:rPr>
        <w:t>les plans</w:t>
      </w:r>
      <w:r>
        <w:rPr>
          <w:rFonts w:eastAsia="Times New Roman"/>
          <w:lang w:val="fr-FR" w:eastAsia="nl-BE"/>
        </w:rPr>
        <w:t> ;</w:t>
      </w:r>
      <w:r w:rsidRPr="005F2CB2">
        <w:rPr>
          <w:rFonts w:eastAsia="Times New Roman"/>
          <w:lang w:val="fr-FR" w:eastAsia="nl-BE"/>
        </w:rPr>
        <w:t xml:space="preserve"> </w:t>
      </w:r>
    </w:p>
    <w:p w14:paraId="30989C7B" w14:textId="77777777" w:rsidR="000C04F5" w:rsidRDefault="000C04F5" w:rsidP="000C04F5">
      <w:pPr>
        <w:numPr>
          <w:ilvl w:val="0"/>
          <w:numId w:val="14"/>
        </w:numPr>
        <w:tabs>
          <w:tab w:val="clear" w:pos="2835"/>
          <w:tab w:val="clear" w:pos="6804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0" w:firstLine="284"/>
        <w:rPr>
          <w:rFonts w:ascii="Arial" w:hAnsi="Arial"/>
          <w:iCs/>
          <w:lang w:val="fr-FR"/>
        </w:rPr>
      </w:pPr>
      <w:r w:rsidRPr="005F2CB2">
        <w:rPr>
          <w:rFonts w:eastAsia="Times New Roman"/>
          <w:lang w:val="fr-FR"/>
        </w:rPr>
        <w:t>le cahier des charges et/ou l’offre de prix</w:t>
      </w:r>
      <w:r>
        <w:rPr>
          <w:rFonts w:eastAsia="Times New Roman"/>
          <w:lang w:val="fr-FR" w:eastAsia="nl-BE"/>
        </w:rPr>
        <w:t>.</w:t>
      </w:r>
      <w:r w:rsidRPr="005F2CB2">
        <w:rPr>
          <w:rFonts w:eastAsia="Times New Roman"/>
          <w:lang w:val="fr-FR" w:eastAsia="nl-BE"/>
        </w:rPr>
        <w:br/>
      </w:r>
    </w:p>
    <w:p w14:paraId="3AF7D649" w14:textId="77777777" w:rsidR="00241918" w:rsidRPr="00241918" w:rsidRDefault="00241918" w:rsidP="00241918">
      <w:pPr>
        <w:rPr>
          <w:b/>
          <w:bCs/>
          <w:lang w:val="fr-FR"/>
        </w:rPr>
      </w:pPr>
      <w:r w:rsidRPr="00241918">
        <w:rPr>
          <w:b/>
          <w:bCs/>
          <w:lang w:val="fr-FR"/>
        </w:rPr>
        <w:t>Pour plus d’informations :</w:t>
      </w:r>
    </w:p>
    <w:p w14:paraId="6C276DE2" w14:textId="77777777" w:rsidR="00241918" w:rsidRPr="00241918" w:rsidRDefault="00241918" w:rsidP="00241918">
      <w:pPr>
        <w:rPr>
          <w:b/>
          <w:bCs/>
          <w:lang w:val="fr-FR"/>
        </w:rPr>
      </w:pPr>
      <w:r w:rsidRPr="00241918">
        <w:rPr>
          <w:b/>
          <w:bCs/>
          <w:lang w:val="fr-FR"/>
        </w:rPr>
        <w:t xml:space="preserve">Hanne-Lise Frateur – +32 2 883 07 84 – </w:t>
      </w:r>
      <w:hyperlink r:id="rId12" w:history="1">
        <w:r w:rsidRPr="00241918">
          <w:rPr>
            <w:rStyle w:val="Hyperlink"/>
            <w:b/>
            <w:bCs/>
            <w:lang w:val="fr-FR"/>
          </w:rPr>
          <w:t>frateur.h@kbs-frb.be</w:t>
        </w:r>
      </w:hyperlink>
    </w:p>
    <w:p w14:paraId="776A1014" w14:textId="77777777" w:rsidR="00241918" w:rsidRPr="00241918" w:rsidRDefault="00241918" w:rsidP="00241918">
      <w:pPr>
        <w:tabs>
          <w:tab w:val="clear" w:pos="2835"/>
          <w:tab w:val="clear" w:pos="6804"/>
        </w:tabs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Arial" w:hAnsi="Arial"/>
          <w:iCs/>
          <w:lang w:val="fr-BE"/>
        </w:rPr>
      </w:pPr>
    </w:p>
    <w:p w14:paraId="69B7E5AF" w14:textId="77777777" w:rsidR="000C04F5" w:rsidRPr="004C0CDB" w:rsidRDefault="000C04F5" w:rsidP="000C04F5">
      <w:pPr>
        <w:rPr>
          <w:lang w:val="fr-BE"/>
        </w:rPr>
      </w:pPr>
    </w:p>
    <w:p w14:paraId="4EF363F5" w14:textId="77777777" w:rsidR="000C04F5" w:rsidRPr="006D482A" w:rsidRDefault="000C04F5" w:rsidP="000C04F5">
      <w:pPr>
        <w:rPr>
          <w:lang w:val="fr-FR"/>
        </w:rPr>
      </w:pPr>
    </w:p>
    <w:p w14:paraId="6A4E91BB" w14:textId="77777777" w:rsidR="000C04F5" w:rsidRPr="006D482A" w:rsidRDefault="000C04F5" w:rsidP="000C04F5">
      <w:pPr>
        <w:rPr>
          <w:lang w:val="fr-FR"/>
        </w:rPr>
      </w:pPr>
    </w:p>
    <w:p w14:paraId="6339AA11" w14:textId="77777777" w:rsidR="008D2841" w:rsidRPr="000C04F5" w:rsidRDefault="008D2841" w:rsidP="00741E1B">
      <w:pPr>
        <w:rPr>
          <w:lang w:val="fr-FR"/>
        </w:rPr>
      </w:pPr>
    </w:p>
    <w:sectPr w:rsidR="008D2841" w:rsidRPr="000C04F5" w:rsidSect="009511DD">
      <w:headerReference w:type="default" r:id="rId13"/>
      <w:footerReference w:type="default" r:id="rId14"/>
      <w:pgSz w:w="11900" w:h="16820"/>
      <w:pgMar w:top="2694" w:right="1797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DE64D" w14:textId="77777777" w:rsidR="006A2B09" w:rsidRDefault="006A2B09" w:rsidP="002A52E7">
      <w:r>
        <w:separator/>
      </w:r>
    </w:p>
  </w:endnote>
  <w:endnote w:type="continuationSeparator" w:id="0">
    <w:p w14:paraId="231082D3" w14:textId="77777777" w:rsidR="006A2B09" w:rsidRDefault="006A2B09" w:rsidP="002A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E84C" w14:textId="3E5EAD35" w:rsidR="00D937EA" w:rsidRPr="007A66D0" w:rsidRDefault="00F51621" w:rsidP="007A66D0">
    <w:pPr>
      <w:pStyle w:val="Voetteks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5127A2D2" wp14:editId="1CB173B9">
          <wp:simplePos x="0" y="0"/>
          <wp:positionH relativeFrom="page">
            <wp:align>left</wp:align>
          </wp:positionH>
          <wp:positionV relativeFrom="paragraph">
            <wp:posOffset>-723900</wp:posOffset>
          </wp:positionV>
          <wp:extent cx="7574406" cy="1325880"/>
          <wp:effectExtent l="0" t="0" r="7620" b="7620"/>
          <wp:wrapSquare wrapText="bothSides"/>
          <wp:docPr id="882279698" name="Afbeelding 1" descr="Afbeelding met tekst, wit, ontvangst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279698" name="Afbeelding 1" descr="Afbeelding met tekst, wit, ontvangst, Lettertype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4406" cy="1325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E8130" w14:textId="77777777" w:rsidR="006A2B09" w:rsidRDefault="006A2B09" w:rsidP="002A52E7">
      <w:r>
        <w:separator/>
      </w:r>
    </w:p>
  </w:footnote>
  <w:footnote w:type="continuationSeparator" w:id="0">
    <w:p w14:paraId="65D2E1BB" w14:textId="77777777" w:rsidR="006A2B09" w:rsidRDefault="006A2B09" w:rsidP="002A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D79F" w14:textId="77777777" w:rsidR="00D937EA" w:rsidRDefault="00D937EA">
    <w:pPr>
      <w:pStyle w:val="Kop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BF5AE1" wp14:editId="6D75D249">
              <wp:simplePos x="0" y="0"/>
              <wp:positionH relativeFrom="column">
                <wp:posOffset>-114300</wp:posOffset>
              </wp:positionH>
              <wp:positionV relativeFrom="paragraph">
                <wp:posOffset>-103505</wp:posOffset>
              </wp:positionV>
              <wp:extent cx="5829300" cy="127381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1273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2C1C9" w14:textId="77777777" w:rsidR="00314F41" w:rsidRDefault="00314F41" w:rsidP="00F5226E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</w:pPr>
                        </w:p>
                        <w:p w14:paraId="4BD13F85" w14:textId="4F2103F2" w:rsidR="00F5226E" w:rsidRDefault="009E6FA4" w:rsidP="00F5226E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</w:pPr>
                          <w:r w:rsidRPr="009E6FA4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 xml:space="preserve">Fonds </w:t>
                          </w:r>
                          <w:r w:rsidR="00130844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>Alfred Renard</w:t>
                          </w:r>
                        </w:p>
                        <w:p w14:paraId="01D3B46A" w14:textId="77777777" w:rsidR="00130844" w:rsidRPr="00314F41" w:rsidRDefault="00130844" w:rsidP="00F5226E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</w:pPr>
                        </w:p>
                        <w:p w14:paraId="357EA2C4" w14:textId="77777777" w:rsidR="00F5226E" w:rsidRPr="00314F41" w:rsidRDefault="00F5226E" w:rsidP="00F5226E">
                          <w:pPr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14:paraId="5636FDB0" w14:textId="77777777" w:rsidR="00F5226E" w:rsidRPr="00314F41" w:rsidRDefault="00F5226E" w:rsidP="00F5226E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14:paraId="16AF2387" w14:textId="77777777" w:rsidR="00F5226E" w:rsidRPr="00314F41" w:rsidRDefault="00F5226E" w:rsidP="00F5226E">
                          <w:pPr>
                            <w:rPr>
                              <w:lang w:val="fr-BE"/>
                            </w:rPr>
                          </w:pPr>
                        </w:p>
                        <w:p w14:paraId="57F2BCAC" w14:textId="77777777" w:rsidR="00D937EA" w:rsidRPr="00314F41" w:rsidRDefault="00D937EA">
                          <w:pPr>
                            <w:rPr>
                              <w:lang w:val="fr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F5AE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9pt;margin-top:-8.15pt;width:459pt;height:10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" filled="f" stroked="f">
              <v:textbox>
                <w:txbxContent>
                  <w:p w14:paraId="7302C1C9" w14:textId="77777777" w:rsidR="00314F41" w:rsidRDefault="00314F41" w:rsidP="00F5226E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</w:pPr>
                  </w:p>
                  <w:p w14:paraId="4BD13F85" w14:textId="4F2103F2" w:rsidR="00F5226E" w:rsidRDefault="009E6FA4" w:rsidP="00F5226E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</w:pPr>
                    <w:r w:rsidRPr="009E6FA4"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 xml:space="preserve">Fonds </w:t>
                    </w:r>
                    <w:r w:rsidR="00130844"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>Alfred Renard</w:t>
                    </w:r>
                  </w:p>
                  <w:p w14:paraId="01D3B46A" w14:textId="77777777" w:rsidR="00130844" w:rsidRPr="00314F41" w:rsidRDefault="00130844" w:rsidP="00F5226E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</w:pPr>
                  </w:p>
                  <w:p w14:paraId="357EA2C4" w14:textId="77777777" w:rsidR="00F5226E" w:rsidRPr="00314F41" w:rsidRDefault="00F5226E" w:rsidP="00F5226E">
                    <w:pPr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14:paraId="5636FDB0" w14:textId="77777777" w:rsidR="00F5226E" w:rsidRPr="00314F41" w:rsidRDefault="00F5226E" w:rsidP="00F5226E">
                    <w:pPr>
                      <w:jc w:val="center"/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14:paraId="16AF2387" w14:textId="77777777" w:rsidR="00F5226E" w:rsidRPr="00314F41" w:rsidRDefault="00F5226E" w:rsidP="00F5226E">
                    <w:pPr>
                      <w:rPr>
                        <w:lang w:val="fr-BE"/>
                      </w:rPr>
                    </w:pPr>
                  </w:p>
                  <w:p w14:paraId="57F2BCAC" w14:textId="77777777" w:rsidR="00D937EA" w:rsidRPr="00314F41" w:rsidRDefault="00D937EA">
                    <w:pPr>
                      <w:rPr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F5971C"/>
    <w:multiLevelType w:val="hybridMultilevel"/>
    <w:tmpl w:val="BCF594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F95DAC"/>
    <w:multiLevelType w:val="hybridMultilevel"/>
    <w:tmpl w:val="BCF95B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FF98CA"/>
    <w:multiLevelType w:val="hybridMultilevel"/>
    <w:tmpl w:val="BCFF96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D01FEF8"/>
    <w:multiLevelType w:val="hybridMultilevel"/>
    <w:tmpl w:val="BD01F8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6E6730"/>
    <w:multiLevelType w:val="hybridMultilevel"/>
    <w:tmpl w:val="DA2663C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7A890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9F7092"/>
    <w:multiLevelType w:val="hybridMultilevel"/>
    <w:tmpl w:val="D256B8EE"/>
    <w:lvl w:ilvl="0" w:tplc="040C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9A2A29"/>
    <w:multiLevelType w:val="hybridMultilevel"/>
    <w:tmpl w:val="074EBF98"/>
    <w:lvl w:ilvl="0" w:tplc="C032E554">
      <w:start w:val="1"/>
      <w:numFmt w:val="upperLetter"/>
      <w:lvlText w:val="%1."/>
      <w:lvlJc w:val="left"/>
      <w:pPr>
        <w:ind w:left="1260" w:hanging="360"/>
      </w:pPr>
    </w:lvl>
    <w:lvl w:ilvl="1" w:tplc="7C925ECE">
      <w:start w:val="1"/>
      <w:numFmt w:val="lowerLetter"/>
      <w:lvlText w:val="%2."/>
      <w:lvlJc w:val="left"/>
      <w:pPr>
        <w:ind w:left="1980" w:hanging="360"/>
      </w:pPr>
    </w:lvl>
    <w:lvl w:ilvl="2" w:tplc="68BC9648">
      <w:start w:val="1"/>
      <w:numFmt w:val="lowerRoman"/>
      <w:lvlText w:val="%3."/>
      <w:lvlJc w:val="right"/>
      <w:pPr>
        <w:ind w:left="2700" w:hanging="180"/>
      </w:pPr>
    </w:lvl>
    <w:lvl w:ilvl="3" w:tplc="E02C859A">
      <w:start w:val="1"/>
      <w:numFmt w:val="decimal"/>
      <w:lvlText w:val="%4."/>
      <w:lvlJc w:val="left"/>
      <w:pPr>
        <w:ind w:left="3420" w:hanging="360"/>
      </w:pPr>
    </w:lvl>
    <w:lvl w:ilvl="4" w:tplc="0422E11A">
      <w:start w:val="1"/>
      <w:numFmt w:val="lowerLetter"/>
      <w:lvlText w:val="%5."/>
      <w:lvlJc w:val="left"/>
      <w:pPr>
        <w:ind w:left="4140" w:hanging="360"/>
      </w:pPr>
    </w:lvl>
    <w:lvl w:ilvl="5" w:tplc="636CBED8">
      <w:start w:val="1"/>
      <w:numFmt w:val="lowerRoman"/>
      <w:lvlText w:val="%6."/>
      <w:lvlJc w:val="right"/>
      <w:pPr>
        <w:ind w:left="4860" w:hanging="180"/>
      </w:pPr>
    </w:lvl>
    <w:lvl w:ilvl="6" w:tplc="F628172A">
      <w:start w:val="1"/>
      <w:numFmt w:val="decimal"/>
      <w:lvlText w:val="%7."/>
      <w:lvlJc w:val="left"/>
      <w:pPr>
        <w:ind w:left="5580" w:hanging="360"/>
      </w:pPr>
    </w:lvl>
    <w:lvl w:ilvl="7" w:tplc="0F4074CE">
      <w:start w:val="1"/>
      <w:numFmt w:val="lowerLetter"/>
      <w:lvlText w:val="%8."/>
      <w:lvlJc w:val="left"/>
      <w:pPr>
        <w:ind w:left="6300" w:hanging="360"/>
      </w:pPr>
    </w:lvl>
    <w:lvl w:ilvl="8" w:tplc="764246C6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2A224E8"/>
    <w:multiLevelType w:val="hybridMultilevel"/>
    <w:tmpl w:val="0756B512"/>
    <w:lvl w:ilvl="0" w:tplc="20642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F8D063"/>
    <w:multiLevelType w:val="hybridMultilevel"/>
    <w:tmpl w:val="05668308"/>
    <w:lvl w:ilvl="0" w:tplc="6DD28786">
      <w:start w:val="1"/>
      <w:numFmt w:val="decimal"/>
      <w:lvlText w:val="%1."/>
      <w:lvlJc w:val="left"/>
      <w:pPr>
        <w:ind w:left="720" w:hanging="360"/>
      </w:pPr>
    </w:lvl>
    <w:lvl w:ilvl="1" w:tplc="AF840F88">
      <w:start w:val="1"/>
      <w:numFmt w:val="lowerLetter"/>
      <w:lvlText w:val="%2."/>
      <w:lvlJc w:val="left"/>
      <w:pPr>
        <w:ind w:left="1440" w:hanging="360"/>
      </w:pPr>
    </w:lvl>
    <w:lvl w:ilvl="2" w:tplc="262A6A66">
      <w:start w:val="1"/>
      <w:numFmt w:val="lowerRoman"/>
      <w:lvlText w:val="%3."/>
      <w:lvlJc w:val="right"/>
      <w:pPr>
        <w:ind w:left="2160" w:hanging="180"/>
      </w:pPr>
    </w:lvl>
    <w:lvl w:ilvl="3" w:tplc="5602235A">
      <w:start w:val="1"/>
      <w:numFmt w:val="decimal"/>
      <w:lvlText w:val="%4."/>
      <w:lvlJc w:val="left"/>
      <w:pPr>
        <w:ind w:left="2880" w:hanging="360"/>
      </w:pPr>
    </w:lvl>
    <w:lvl w:ilvl="4" w:tplc="7BEEC392">
      <w:start w:val="1"/>
      <w:numFmt w:val="lowerLetter"/>
      <w:lvlText w:val="%5."/>
      <w:lvlJc w:val="left"/>
      <w:pPr>
        <w:ind w:left="3600" w:hanging="360"/>
      </w:pPr>
    </w:lvl>
    <w:lvl w:ilvl="5" w:tplc="3D5EA58E">
      <w:start w:val="1"/>
      <w:numFmt w:val="lowerRoman"/>
      <w:lvlText w:val="%6."/>
      <w:lvlJc w:val="right"/>
      <w:pPr>
        <w:ind w:left="4320" w:hanging="180"/>
      </w:pPr>
    </w:lvl>
    <w:lvl w:ilvl="6" w:tplc="E8188DEE">
      <w:start w:val="1"/>
      <w:numFmt w:val="decimal"/>
      <w:lvlText w:val="%7."/>
      <w:lvlJc w:val="left"/>
      <w:pPr>
        <w:ind w:left="5040" w:hanging="360"/>
      </w:pPr>
    </w:lvl>
    <w:lvl w:ilvl="7" w:tplc="6D466F78">
      <w:start w:val="1"/>
      <w:numFmt w:val="lowerLetter"/>
      <w:lvlText w:val="%8."/>
      <w:lvlJc w:val="left"/>
      <w:pPr>
        <w:ind w:left="5760" w:hanging="360"/>
      </w:pPr>
    </w:lvl>
    <w:lvl w:ilvl="8" w:tplc="ADE4A61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679ED"/>
    <w:multiLevelType w:val="hybridMultilevel"/>
    <w:tmpl w:val="BA52935A"/>
    <w:lvl w:ilvl="0" w:tplc="3026B246">
      <w:numFmt w:val="bullet"/>
      <w:lvlText w:val="-"/>
      <w:lvlJc w:val="left"/>
      <w:pPr>
        <w:ind w:left="53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595A2594"/>
    <w:multiLevelType w:val="hybridMultilevel"/>
    <w:tmpl w:val="5A70CD8E"/>
    <w:lvl w:ilvl="0" w:tplc="719838F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727F4E"/>
    <w:multiLevelType w:val="hybridMultilevel"/>
    <w:tmpl w:val="5ED4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0184F"/>
    <w:multiLevelType w:val="hybridMultilevel"/>
    <w:tmpl w:val="8C448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CAF2162"/>
    <w:multiLevelType w:val="hybridMultilevel"/>
    <w:tmpl w:val="94D06344"/>
    <w:lvl w:ilvl="0" w:tplc="A86479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509949">
    <w:abstractNumId w:val="7"/>
  </w:num>
  <w:num w:numId="2" w16cid:durableId="1868064102">
    <w:abstractNumId w:val="9"/>
  </w:num>
  <w:num w:numId="3" w16cid:durableId="489249121">
    <w:abstractNumId w:val="0"/>
  </w:num>
  <w:num w:numId="4" w16cid:durableId="105849796">
    <w:abstractNumId w:val="1"/>
  </w:num>
  <w:num w:numId="5" w16cid:durableId="740492035">
    <w:abstractNumId w:val="2"/>
  </w:num>
  <w:num w:numId="6" w16cid:durableId="1666661556">
    <w:abstractNumId w:val="3"/>
  </w:num>
  <w:num w:numId="7" w16cid:durableId="180749262">
    <w:abstractNumId w:val="13"/>
  </w:num>
  <w:num w:numId="8" w16cid:durableId="469177235">
    <w:abstractNumId w:val="12"/>
  </w:num>
  <w:num w:numId="9" w16cid:durableId="119812576">
    <w:abstractNumId w:val="10"/>
  </w:num>
  <w:num w:numId="10" w16cid:durableId="195096969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501408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6710875">
    <w:abstractNumId w:val="8"/>
  </w:num>
  <w:num w:numId="13" w16cid:durableId="858619163">
    <w:abstractNumId w:val="6"/>
  </w:num>
  <w:num w:numId="14" w16cid:durableId="1866206789">
    <w:abstractNumId w:val="14"/>
  </w:num>
  <w:num w:numId="15" w16cid:durableId="2101213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010773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F5"/>
    <w:rsid w:val="000151F9"/>
    <w:rsid w:val="00020F01"/>
    <w:rsid w:val="00033D71"/>
    <w:rsid w:val="000442A6"/>
    <w:rsid w:val="000C04F5"/>
    <w:rsid w:val="000D00EC"/>
    <w:rsid w:val="0010752E"/>
    <w:rsid w:val="00122878"/>
    <w:rsid w:val="00130844"/>
    <w:rsid w:val="00162A63"/>
    <w:rsid w:val="00163136"/>
    <w:rsid w:val="00171CC9"/>
    <w:rsid w:val="00181618"/>
    <w:rsid w:val="001A1839"/>
    <w:rsid w:val="001A4407"/>
    <w:rsid w:val="001C6C21"/>
    <w:rsid w:val="001F652F"/>
    <w:rsid w:val="001F679E"/>
    <w:rsid w:val="00206EC5"/>
    <w:rsid w:val="002136CE"/>
    <w:rsid w:val="00222A5E"/>
    <w:rsid w:val="00241918"/>
    <w:rsid w:val="00261461"/>
    <w:rsid w:val="0026719D"/>
    <w:rsid w:val="00272D40"/>
    <w:rsid w:val="0029108F"/>
    <w:rsid w:val="00293858"/>
    <w:rsid w:val="00297718"/>
    <w:rsid w:val="002A52E7"/>
    <w:rsid w:val="002C372A"/>
    <w:rsid w:val="00314179"/>
    <w:rsid w:val="00314F41"/>
    <w:rsid w:val="00321120"/>
    <w:rsid w:val="00323914"/>
    <w:rsid w:val="00331A16"/>
    <w:rsid w:val="00332D55"/>
    <w:rsid w:val="003346D6"/>
    <w:rsid w:val="003750F4"/>
    <w:rsid w:val="00392206"/>
    <w:rsid w:val="003A0C3D"/>
    <w:rsid w:val="003A4AE9"/>
    <w:rsid w:val="003A50C3"/>
    <w:rsid w:val="003B4A89"/>
    <w:rsid w:val="003C144C"/>
    <w:rsid w:val="003D2F34"/>
    <w:rsid w:val="003D5BAE"/>
    <w:rsid w:val="00414146"/>
    <w:rsid w:val="004350D7"/>
    <w:rsid w:val="004406D8"/>
    <w:rsid w:val="004558A5"/>
    <w:rsid w:val="004672C6"/>
    <w:rsid w:val="004762CB"/>
    <w:rsid w:val="00492FF5"/>
    <w:rsid w:val="004C43A8"/>
    <w:rsid w:val="004C6F38"/>
    <w:rsid w:val="004E3719"/>
    <w:rsid w:val="004E444B"/>
    <w:rsid w:val="004F0DE8"/>
    <w:rsid w:val="005670B7"/>
    <w:rsid w:val="005F3801"/>
    <w:rsid w:val="006047DC"/>
    <w:rsid w:val="00610DA4"/>
    <w:rsid w:val="00630EE6"/>
    <w:rsid w:val="00657B52"/>
    <w:rsid w:val="006678AF"/>
    <w:rsid w:val="006A2B09"/>
    <w:rsid w:val="006A4FD2"/>
    <w:rsid w:val="006A6942"/>
    <w:rsid w:val="006D5DC1"/>
    <w:rsid w:val="006E07B2"/>
    <w:rsid w:val="00703A8B"/>
    <w:rsid w:val="00712200"/>
    <w:rsid w:val="00741E1B"/>
    <w:rsid w:val="0075245B"/>
    <w:rsid w:val="007925F5"/>
    <w:rsid w:val="007A66D0"/>
    <w:rsid w:val="00803297"/>
    <w:rsid w:val="00806CA5"/>
    <w:rsid w:val="008550A1"/>
    <w:rsid w:val="00856732"/>
    <w:rsid w:val="008A71F1"/>
    <w:rsid w:val="008C70D0"/>
    <w:rsid w:val="008D2841"/>
    <w:rsid w:val="008D3107"/>
    <w:rsid w:val="008F7B57"/>
    <w:rsid w:val="00903429"/>
    <w:rsid w:val="00907B77"/>
    <w:rsid w:val="00921D26"/>
    <w:rsid w:val="009409C7"/>
    <w:rsid w:val="009511DD"/>
    <w:rsid w:val="0095175B"/>
    <w:rsid w:val="00983FE1"/>
    <w:rsid w:val="00986C52"/>
    <w:rsid w:val="00992E6A"/>
    <w:rsid w:val="009B0E73"/>
    <w:rsid w:val="009C1505"/>
    <w:rsid w:val="009D1D06"/>
    <w:rsid w:val="009D34AC"/>
    <w:rsid w:val="009D74F7"/>
    <w:rsid w:val="009E6FA4"/>
    <w:rsid w:val="00A23356"/>
    <w:rsid w:val="00A4275D"/>
    <w:rsid w:val="00A810E6"/>
    <w:rsid w:val="00A958E5"/>
    <w:rsid w:val="00AC3007"/>
    <w:rsid w:val="00AE0691"/>
    <w:rsid w:val="00AE19A7"/>
    <w:rsid w:val="00B13A7D"/>
    <w:rsid w:val="00B16858"/>
    <w:rsid w:val="00B41408"/>
    <w:rsid w:val="00B65F6D"/>
    <w:rsid w:val="00B80002"/>
    <w:rsid w:val="00BB683A"/>
    <w:rsid w:val="00BE0956"/>
    <w:rsid w:val="00C072BC"/>
    <w:rsid w:val="00C101A8"/>
    <w:rsid w:val="00C40492"/>
    <w:rsid w:val="00C82CF1"/>
    <w:rsid w:val="00C848CA"/>
    <w:rsid w:val="00C937B6"/>
    <w:rsid w:val="00C940E7"/>
    <w:rsid w:val="00CD6FB7"/>
    <w:rsid w:val="00D022B1"/>
    <w:rsid w:val="00D17D80"/>
    <w:rsid w:val="00D26CC9"/>
    <w:rsid w:val="00D3015C"/>
    <w:rsid w:val="00D35975"/>
    <w:rsid w:val="00D47538"/>
    <w:rsid w:val="00D526A5"/>
    <w:rsid w:val="00D5513A"/>
    <w:rsid w:val="00D83BA5"/>
    <w:rsid w:val="00D937EA"/>
    <w:rsid w:val="00DE69E3"/>
    <w:rsid w:val="00E05E3B"/>
    <w:rsid w:val="00E24DBC"/>
    <w:rsid w:val="00E27E24"/>
    <w:rsid w:val="00E36736"/>
    <w:rsid w:val="00E55A8E"/>
    <w:rsid w:val="00E65BD8"/>
    <w:rsid w:val="00E86AAE"/>
    <w:rsid w:val="00E941E5"/>
    <w:rsid w:val="00EC7FA3"/>
    <w:rsid w:val="00ED3A4B"/>
    <w:rsid w:val="00F34BA5"/>
    <w:rsid w:val="00F432C1"/>
    <w:rsid w:val="00F51621"/>
    <w:rsid w:val="00F5226E"/>
    <w:rsid w:val="00F529F0"/>
    <w:rsid w:val="00F61CF4"/>
    <w:rsid w:val="00FA4095"/>
    <w:rsid w:val="00FD7B55"/>
    <w:rsid w:val="00FE46EE"/>
    <w:rsid w:val="00FF11CD"/>
    <w:rsid w:val="0224F823"/>
    <w:rsid w:val="02DB0978"/>
    <w:rsid w:val="056932BA"/>
    <w:rsid w:val="061FE44D"/>
    <w:rsid w:val="0B09A1E5"/>
    <w:rsid w:val="0E4AE35A"/>
    <w:rsid w:val="1454F924"/>
    <w:rsid w:val="1CD10EDA"/>
    <w:rsid w:val="1E1F93C7"/>
    <w:rsid w:val="200A103B"/>
    <w:rsid w:val="209FC88F"/>
    <w:rsid w:val="234B80F5"/>
    <w:rsid w:val="2351A0FE"/>
    <w:rsid w:val="2376FF84"/>
    <w:rsid w:val="249AC5F4"/>
    <w:rsid w:val="25299D2E"/>
    <w:rsid w:val="288A875D"/>
    <w:rsid w:val="28DEF78C"/>
    <w:rsid w:val="33F85ECE"/>
    <w:rsid w:val="35D5FE36"/>
    <w:rsid w:val="360831AD"/>
    <w:rsid w:val="36326294"/>
    <w:rsid w:val="3A91C658"/>
    <w:rsid w:val="3B0FB2F0"/>
    <w:rsid w:val="3F543F90"/>
    <w:rsid w:val="41391698"/>
    <w:rsid w:val="41BD01F9"/>
    <w:rsid w:val="41C03AEC"/>
    <w:rsid w:val="427E230F"/>
    <w:rsid w:val="430D143A"/>
    <w:rsid w:val="43E3A296"/>
    <w:rsid w:val="4482D0E4"/>
    <w:rsid w:val="51970BE2"/>
    <w:rsid w:val="54618C95"/>
    <w:rsid w:val="56A8B61F"/>
    <w:rsid w:val="59DDDECD"/>
    <w:rsid w:val="5C0831C6"/>
    <w:rsid w:val="5F3A4243"/>
    <w:rsid w:val="5F5D9176"/>
    <w:rsid w:val="60899746"/>
    <w:rsid w:val="641AC755"/>
    <w:rsid w:val="6AA7CEA7"/>
    <w:rsid w:val="6BBAA063"/>
    <w:rsid w:val="6E85D1A9"/>
    <w:rsid w:val="6EA98352"/>
    <w:rsid w:val="702E7035"/>
    <w:rsid w:val="7093AEBA"/>
    <w:rsid w:val="78636AE4"/>
    <w:rsid w:val="7C2CC377"/>
    <w:rsid w:val="7CA8FD69"/>
    <w:rsid w:val="7CB4E774"/>
    <w:rsid w:val="7DE93BE6"/>
    <w:rsid w:val="7F99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3D3F07"/>
  <w14:defaultImageDpi w14:val="300"/>
  <w15:docId w15:val="{C9FD9218-28AA-414A-B87E-CBDB1443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04F5"/>
    <w:pPr>
      <w:tabs>
        <w:tab w:val="left" w:pos="2835"/>
        <w:tab w:val="left" w:pos="6804"/>
      </w:tabs>
    </w:pPr>
    <w:rPr>
      <w:rFonts w:ascii="Garamond" w:eastAsia="Arial Unicode MS" w:hAnsi="Garamond" w:cs="Times New Roman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52E7"/>
  </w:style>
  <w:style w:type="paragraph" w:styleId="Voettekst">
    <w:name w:val="footer"/>
    <w:basedOn w:val="Standaard"/>
    <w:link w:val="Voettekst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52E7"/>
  </w:style>
  <w:style w:type="paragraph" w:customStyle="1" w:styleId="Default">
    <w:name w:val="Default"/>
    <w:rsid w:val="000D00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5BD8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5BD8"/>
    <w:rPr>
      <w:rFonts w:ascii="Lucida Grande" w:hAnsi="Lucida Grande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unhideWhenUsed/>
    <w:rsid w:val="00D17D80"/>
  </w:style>
  <w:style w:type="paragraph" w:styleId="Lijstalinea">
    <w:name w:val="List Paragraph"/>
    <w:basedOn w:val="Standaard"/>
    <w:uiPriority w:val="34"/>
    <w:qFormat/>
    <w:rsid w:val="00ED3A4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C1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ateur.h@kbs-frb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bs-frb.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1STANDARD\WordTemplates\Funds\Existing_templates\811140_Courtin-Bouch&#233;_FR_G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8f9cf-fb1a-4781-9056-06c455a50c07">
      <Terms xmlns="http://schemas.microsoft.com/office/infopath/2007/PartnerControls"/>
    </lcf76f155ced4ddcb4097134ff3c332f>
    <TaxCatchAll xmlns="be4dbe71-6922-45fc-af02-09d43ad62ca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BCE1B4C90CF4CB8EB5C915A5ECEDC" ma:contentTypeVersion="19" ma:contentTypeDescription="Create a new document." ma:contentTypeScope="" ma:versionID="1977ee6c54856d26faf3ebb285fea75d">
  <xsd:schema xmlns:xsd="http://www.w3.org/2001/XMLSchema" xmlns:xs="http://www.w3.org/2001/XMLSchema" xmlns:p="http://schemas.microsoft.com/office/2006/metadata/properties" xmlns:ns2="a1a8f9cf-fb1a-4781-9056-06c455a50c07" xmlns:ns3="be4dbe71-6922-45fc-af02-09d43ad62cad" targetNamespace="http://schemas.microsoft.com/office/2006/metadata/properties" ma:root="true" ma:fieldsID="d591c1a9661253b649a052271fb91703" ns2:_="" ns3:_="">
    <xsd:import namespace="a1a8f9cf-fb1a-4781-9056-06c455a50c07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8f9cf-fb1a-4781-9056-06c455a50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78CD5-1721-43E0-9CCB-E6F673298E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53BD5-896A-4404-B167-03EED8DC4F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FCCFAE-7DED-4FCF-9D4C-6137E4D45BB7}">
  <ds:schemaRefs>
    <ds:schemaRef ds:uri="http://schemas.microsoft.com/office/2006/metadata/properties"/>
    <ds:schemaRef ds:uri="http://schemas.microsoft.com/office/infopath/2007/PartnerControls"/>
    <ds:schemaRef ds:uri="a1a8f9cf-fb1a-4781-9056-06c455a50c07"/>
    <ds:schemaRef ds:uri="be4dbe71-6922-45fc-af02-09d43ad62cad"/>
  </ds:schemaRefs>
</ds:datastoreItem>
</file>

<file path=customXml/itemProps4.xml><?xml version="1.0" encoding="utf-8"?>
<ds:datastoreItem xmlns:ds="http://schemas.openxmlformats.org/officeDocument/2006/customXml" ds:itemID="{A6114715-66D9-4EE2-B803-44AACA911E1F}"/>
</file>

<file path=docProps/app.xml><?xml version="1.0" encoding="utf-8"?>
<Properties xmlns="http://schemas.openxmlformats.org/officeDocument/2006/extended-properties" xmlns:vt="http://schemas.openxmlformats.org/officeDocument/2006/docPropsVTypes">
  <Template>811140_Courtin-Bouché_FR_GD</Template>
  <TotalTime>0</TotalTime>
  <Pages>3</Pages>
  <Words>775</Words>
  <Characters>4420</Characters>
  <Application>Microsoft Office Word</Application>
  <DocSecurity>0</DocSecurity>
  <Lines>36</Lines>
  <Paragraphs>10</Paragraphs>
  <ScaleCrop>false</ScaleCrop>
  <Company>KBS-FRB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Goyens Laura</dc:creator>
  <cp:lastModifiedBy>Frateur Hanne-Lise</cp:lastModifiedBy>
  <cp:revision>69</cp:revision>
  <cp:lastPrinted>2013-09-10T06:45:00Z</cp:lastPrinted>
  <dcterms:created xsi:type="dcterms:W3CDTF">2024-06-24T16:04:00Z</dcterms:created>
  <dcterms:modified xsi:type="dcterms:W3CDTF">2026-01-16T15:28:00Z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0x010100582BCE1B4C90CF4CB8EB5C915A5ECEDC</vt:lpwstr>
  </property>
  <property fmtid="{D5CDD505-2E9C-101B-9397-08002B2CF9AE}" pid="3" name="Order">
    <vt:r8>410400</vt:r8>
  </property>
  <property fmtid="{D5CDD505-2E9C-101B-9397-08002B2CF9AE}" pid="4" name="MediaServiceImageTags">
    <vt:lpwstr/>
  </property>
  <property fmtid="{D5CDD505-2E9C-101B-9397-08002B2CF9AE}" pid="5" name="docLang">
    <vt:lpwstr>fr</vt:lpwstr>
  </property>
</Properties>
</file>