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97B3" w14:textId="77777777" w:rsidR="00AC2624" w:rsidRDefault="00AC2624" w:rsidP="00AC26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sz w:val="40"/>
          <w:szCs w:val="40"/>
          <w:u w:val="single"/>
        </w:rPr>
        <w:t>APPEL A CANDIDATURES</w:t>
      </w:r>
      <w:r>
        <w:rPr>
          <w:rStyle w:val="eop"/>
          <w:rFonts w:ascii="Garamond" w:hAnsi="Garamond" w:cs="Segoe UI"/>
          <w:sz w:val="40"/>
          <w:szCs w:val="40"/>
        </w:rPr>
        <w:t> </w:t>
      </w:r>
    </w:p>
    <w:p w14:paraId="4790F086" w14:textId="77777777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40"/>
          <w:szCs w:val="40"/>
        </w:rPr>
        <w:t> </w:t>
      </w:r>
    </w:p>
    <w:p w14:paraId="6365CA19" w14:textId="344B4486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  <w:r>
        <w:rPr>
          <w:rStyle w:val="normaltextrun"/>
          <w:rFonts w:ascii="Garamond" w:hAnsi="Garamond" w:cs="Segoe UI"/>
          <w:b/>
          <w:bCs/>
        </w:rPr>
        <w:t>Critères de recevabilité et de sélection</w:t>
      </w:r>
      <w:r>
        <w:rPr>
          <w:rStyle w:val="eop"/>
          <w:rFonts w:ascii="Garamond" w:hAnsi="Garamond" w:cs="Segoe UI"/>
        </w:rPr>
        <w:t> </w:t>
      </w:r>
    </w:p>
    <w:p w14:paraId="53071AD7" w14:textId="77777777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29D8A50" w14:textId="77777777" w:rsidR="00AC2624" w:rsidRDefault="00AC2624" w:rsidP="00AC26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</w:rPr>
        <w:t xml:space="preserve">Pour être pris en considération, les dossiers introduits doivent répondre aux critères de </w:t>
      </w:r>
      <w:r>
        <w:rPr>
          <w:rStyle w:val="normaltextrun"/>
          <w:rFonts w:ascii="Garamond" w:hAnsi="Garamond" w:cs="Segoe UI"/>
          <w:u w:val="single"/>
        </w:rPr>
        <w:t>recevabilité</w:t>
      </w:r>
      <w:r>
        <w:rPr>
          <w:rStyle w:val="normaltextrun"/>
          <w:rFonts w:ascii="Garamond" w:hAnsi="Garamond" w:cs="Segoe UI"/>
        </w:rPr>
        <w:t xml:space="preserve"> suivants</w:t>
      </w:r>
      <w:r>
        <w:rPr>
          <w:rStyle w:val="normaltextrun"/>
        </w:rPr>
        <w:t> </w:t>
      </w:r>
      <w:r>
        <w:rPr>
          <w:rStyle w:val="normaltextrun"/>
          <w:rFonts w:ascii="Garamond" w:hAnsi="Garamond" w:cs="Segoe UI"/>
        </w:rPr>
        <w:t>:</w:t>
      </w:r>
      <w:r>
        <w:rPr>
          <w:rStyle w:val="eop"/>
          <w:rFonts w:ascii="Garamond" w:hAnsi="Garamond" w:cs="Segoe UI"/>
        </w:rPr>
        <w:t> </w:t>
      </w:r>
    </w:p>
    <w:p w14:paraId="00D00199" w14:textId="77777777" w:rsidR="00AC2624" w:rsidRDefault="00AC2624" w:rsidP="00AC262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D9F897" w14:textId="77777777" w:rsidR="00AC2624" w:rsidRDefault="00AC2624" w:rsidP="00AC2624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Garamond" w:hAnsi="Garamond" w:cs="Arial"/>
        </w:rPr>
        <w:t xml:space="preserve">Le porteur du projet est soit un </w:t>
      </w:r>
      <w:r>
        <w:rPr>
          <w:rStyle w:val="normaltextrun"/>
          <w:rFonts w:ascii="Garamond" w:hAnsi="Garamond" w:cs="Arial"/>
          <w:b/>
          <w:bCs/>
        </w:rPr>
        <w:t>individu</w:t>
      </w:r>
      <w:r>
        <w:rPr>
          <w:rStyle w:val="normaltextrun"/>
          <w:rFonts w:ascii="Garamond" w:hAnsi="Garamond" w:cs="Arial"/>
        </w:rPr>
        <w:t xml:space="preserve"> qui soumet un travail </w:t>
      </w:r>
      <w:r>
        <w:rPr>
          <w:rStyle w:val="normaltextrun"/>
          <w:rFonts w:ascii="Garamond" w:hAnsi="Garamond" w:cs="Arial"/>
          <w:b/>
          <w:bCs/>
        </w:rPr>
        <w:t>personnel</w:t>
      </w:r>
      <w:r>
        <w:rPr>
          <w:rStyle w:val="normaltextrun"/>
          <w:rFonts w:ascii="Garamond" w:hAnsi="Garamond" w:cs="Arial"/>
        </w:rPr>
        <w:t xml:space="preserve"> réalisé par lui seul, soit le </w:t>
      </w:r>
      <w:r>
        <w:rPr>
          <w:rStyle w:val="normaltextrun"/>
          <w:rFonts w:ascii="Garamond" w:hAnsi="Garamond" w:cs="Arial"/>
          <w:b/>
          <w:bCs/>
        </w:rPr>
        <w:t xml:space="preserve">représentant </w:t>
      </w:r>
      <w:r>
        <w:rPr>
          <w:rStyle w:val="normaltextrun"/>
          <w:rFonts w:ascii="Garamond" w:hAnsi="Garamond" w:cs="Arial"/>
        </w:rPr>
        <w:t>d’une collectivité, une organisation sans but lucratif, une institution ou un groupe de bénévoles ou une institution publique locale à l’initiative d’un projet de nature historique, mais en aucun cas une organisation commerciale.</w:t>
      </w:r>
      <w:r>
        <w:rPr>
          <w:rStyle w:val="eop"/>
          <w:rFonts w:ascii="Garamond" w:hAnsi="Garamond" w:cs="Arial"/>
        </w:rPr>
        <w:t> </w:t>
      </w:r>
    </w:p>
    <w:p w14:paraId="33228090" w14:textId="77777777" w:rsidR="00AC2624" w:rsidRDefault="00AC2624" w:rsidP="00AC2624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hAnsi="Garamond" w:cs="Segoe UI"/>
          <w:lang w:val="fr-BE"/>
        </w:rPr>
        <w:t xml:space="preserve">Le travail </w:t>
      </w:r>
      <w:r>
        <w:rPr>
          <w:rStyle w:val="normaltextrun"/>
          <w:rFonts w:ascii="Garamond" w:hAnsi="Garamond" w:cs="Segoe UI"/>
        </w:rPr>
        <w:t>doit être pertinent par rapport aux objectifs du Fonds.</w:t>
      </w:r>
      <w:r>
        <w:rPr>
          <w:rStyle w:val="eop"/>
          <w:rFonts w:ascii="Garamond" w:hAnsi="Garamond" w:cs="Segoe UI"/>
        </w:rPr>
        <w:t> </w:t>
      </w:r>
    </w:p>
    <w:p w14:paraId="4DAAF319" w14:textId="77777777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3CD74E" w14:textId="77777777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88D6055">
        <w:rPr>
          <w:rStyle w:val="normaltextrun"/>
          <w:rFonts w:ascii="Garamond" w:hAnsi="Garamond" w:cs="Segoe UI"/>
        </w:rPr>
        <w:t xml:space="preserve">Dans sa </w:t>
      </w:r>
      <w:r w:rsidRPr="588D6055">
        <w:rPr>
          <w:rStyle w:val="normaltextrun"/>
          <w:rFonts w:ascii="Garamond" w:hAnsi="Garamond" w:cs="Segoe UI"/>
          <w:u w:val="single"/>
        </w:rPr>
        <w:t>sélection</w:t>
      </w:r>
      <w:r w:rsidRPr="588D6055">
        <w:rPr>
          <w:rStyle w:val="normaltextrun"/>
          <w:rFonts w:ascii="Garamond" w:hAnsi="Garamond" w:cs="Segoe UI"/>
        </w:rPr>
        <w:t>, le comité tiendra compte des critères suivants</w:t>
      </w:r>
      <w:r w:rsidRPr="588D6055">
        <w:rPr>
          <w:rStyle w:val="normaltextrun"/>
        </w:rPr>
        <w:t> </w:t>
      </w:r>
      <w:r w:rsidRPr="588D6055">
        <w:rPr>
          <w:rStyle w:val="normaltextrun"/>
          <w:rFonts w:ascii="Garamond" w:hAnsi="Garamond" w:cs="Segoe UI"/>
        </w:rPr>
        <w:t>:</w:t>
      </w:r>
      <w:r w:rsidRPr="588D6055">
        <w:rPr>
          <w:rStyle w:val="eop"/>
          <w:rFonts w:ascii="Garamond" w:hAnsi="Garamond" w:cs="Segoe UI"/>
        </w:rPr>
        <w:t> </w:t>
      </w:r>
    </w:p>
    <w:p w14:paraId="631CA147" w14:textId="77777777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5C6407BE" w14:textId="77777777" w:rsidR="00AC2624" w:rsidRDefault="00AC2624" w:rsidP="00AC2624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hAnsi="Garamond" w:cs="Segoe UI"/>
          <w:b/>
          <w:bCs/>
          <w:lang w:val="fr-BE"/>
        </w:rPr>
        <w:t>le caractère prometteur</w:t>
      </w:r>
      <w:r>
        <w:rPr>
          <w:rStyle w:val="normaltextrun"/>
          <w:rFonts w:ascii="Garamond" w:hAnsi="Garamond" w:cs="Segoe UI"/>
          <w:lang w:val="fr-BE"/>
        </w:rPr>
        <w:t xml:space="preserve"> de </w:t>
      </w:r>
      <w:r>
        <w:rPr>
          <w:rStyle w:val="normaltextrun"/>
          <w:rFonts w:ascii="Garamond" w:hAnsi="Garamond" w:cs="Segoe UI"/>
        </w:rPr>
        <w:t>la recherche</w:t>
      </w:r>
      <w:r>
        <w:rPr>
          <w:rStyle w:val="normaltextrun"/>
          <w:lang w:val="fr-BE"/>
        </w:rPr>
        <w:t> </w:t>
      </w:r>
      <w:r>
        <w:rPr>
          <w:rStyle w:val="normaltextrun"/>
          <w:rFonts w:ascii="Garamond" w:hAnsi="Garamond" w:cs="Segoe UI"/>
          <w:lang w:val="fr-BE"/>
        </w:rPr>
        <w:t>;</w:t>
      </w:r>
      <w:r>
        <w:rPr>
          <w:rStyle w:val="eop"/>
          <w:rFonts w:ascii="Garamond" w:hAnsi="Garamond" w:cs="Segoe UI"/>
        </w:rPr>
        <w:t> </w:t>
      </w:r>
    </w:p>
    <w:p w14:paraId="0489F3E5" w14:textId="77777777" w:rsidR="00AC2624" w:rsidRDefault="00AC2624" w:rsidP="00AC2624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hAnsi="Garamond" w:cs="Segoe UI"/>
          <w:b/>
          <w:bCs/>
          <w:lang w:val="fr-BE"/>
        </w:rPr>
        <w:t xml:space="preserve">le caractère novateur </w:t>
      </w:r>
      <w:r>
        <w:rPr>
          <w:rStyle w:val="normaltextrun"/>
          <w:rFonts w:ascii="Garamond" w:hAnsi="Garamond" w:cs="Segoe UI"/>
          <w:lang w:val="fr-BE"/>
        </w:rPr>
        <w:t>du sujet</w:t>
      </w:r>
      <w:r>
        <w:rPr>
          <w:rStyle w:val="normaltextrun"/>
          <w:lang w:val="fr-BE"/>
        </w:rPr>
        <w:t> </w:t>
      </w:r>
      <w:r>
        <w:rPr>
          <w:rStyle w:val="normaltextrun"/>
          <w:rFonts w:ascii="Garamond" w:hAnsi="Garamond" w:cs="Segoe UI"/>
          <w:lang w:val="fr-BE"/>
        </w:rPr>
        <w:t>;</w:t>
      </w:r>
      <w:r>
        <w:rPr>
          <w:rStyle w:val="eop"/>
          <w:rFonts w:ascii="Garamond" w:hAnsi="Garamond" w:cs="Segoe UI"/>
        </w:rPr>
        <w:t> </w:t>
      </w:r>
    </w:p>
    <w:p w14:paraId="3B5E52F0" w14:textId="77777777" w:rsidR="00AC2624" w:rsidRDefault="00AC2624" w:rsidP="00AC2624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hAnsi="Garamond" w:cs="Segoe UI"/>
          <w:b/>
          <w:bCs/>
          <w:lang w:val="fr-BE"/>
        </w:rPr>
        <w:t xml:space="preserve">l’apport du </w:t>
      </w:r>
      <w:r>
        <w:rPr>
          <w:rStyle w:val="normaltextrun"/>
          <w:rFonts w:ascii="Garamond" w:hAnsi="Garamond" w:cs="Segoe UI"/>
          <w:lang w:val="fr-BE"/>
        </w:rPr>
        <w:t>projet pour</w:t>
      </w:r>
      <w:r>
        <w:rPr>
          <w:rStyle w:val="normaltextrun"/>
          <w:rFonts w:ascii="Garamond" w:hAnsi="Garamond" w:cs="Segoe UI"/>
          <w:b/>
          <w:bCs/>
          <w:lang w:val="fr-BE"/>
        </w:rPr>
        <w:t xml:space="preserve"> la collectivité</w:t>
      </w:r>
      <w:r>
        <w:rPr>
          <w:rStyle w:val="normaltextrun"/>
          <w:rFonts w:ascii="Garamond" w:hAnsi="Garamond" w:cs="Segoe UI"/>
          <w:lang w:val="fr-BE"/>
        </w:rPr>
        <w:t xml:space="preserve"> (diffusion, public visé…)</w:t>
      </w:r>
      <w:r>
        <w:rPr>
          <w:rStyle w:val="normaltextrun"/>
          <w:lang w:val="fr-BE"/>
        </w:rPr>
        <w:t> </w:t>
      </w:r>
      <w:r>
        <w:rPr>
          <w:rStyle w:val="normaltextrun"/>
          <w:rFonts w:ascii="Garamond" w:hAnsi="Garamond" w:cs="Segoe UI"/>
          <w:lang w:val="fr-BE"/>
        </w:rPr>
        <w:t>;</w:t>
      </w:r>
      <w:r>
        <w:rPr>
          <w:rStyle w:val="eop"/>
          <w:rFonts w:ascii="Garamond" w:hAnsi="Garamond" w:cs="Segoe UI"/>
        </w:rPr>
        <w:t> </w:t>
      </w:r>
    </w:p>
    <w:p w14:paraId="2CA08440" w14:textId="77777777" w:rsidR="00AC2624" w:rsidRDefault="00AC2624" w:rsidP="00AC2624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hAnsi="Garamond" w:cs="Segoe UI"/>
          <w:b/>
          <w:bCs/>
          <w:lang w:val="fr-BE"/>
        </w:rPr>
        <w:t>la qualité de la mise en œuvre du projet</w:t>
      </w:r>
      <w:r>
        <w:rPr>
          <w:rStyle w:val="normaltextrun"/>
          <w:b/>
          <w:bCs/>
          <w:lang w:val="fr-BE"/>
        </w:rPr>
        <w:t> </w:t>
      </w:r>
      <w:r>
        <w:rPr>
          <w:rStyle w:val="normaltextrun"/>
          <w:rFonts w:ascii="Garamond" w:hAnsi="Garamond" w:cs="Segoe UI"/>
          <w:lang w:val="fr-BE"/>
        </w:rPr>
        <w:t>;</w:t>
      </w:r>
      <w:r>
        <w:rPr>
          <w:rStyle w:val="eop"/>
          <w:rFonts w:ascii="Garamond" w:hAnsi="Garamond" w:cs="Segoe UI"/>
        </w:rPr>
        <w:t> </w:t>
      </w:r>
    </w:p>
    <w:p w14:paraId="24FE5488" w14:textId="77777777" w:rsidR="00AC2624" w:rsidRDefault="00AC2624" w:rsidP="00AC2624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BA21DEB">
        <w:rPr>
          <w:rStyle w:val="normaltextrun"/>
          <w:rFonts w:ascii="Garamond" w:hAnsi="Garamond" w:cs="Segoe UI"/>
          <w:b/>
          <w:bCs/>
          <w:lang w:val="fr-BE"/>
        </w:rPr>
        <w:t>l’effet à long terme du projet</w:t>
      </w:r>
      <w:r w:rsidRPr="6BA21DEB">
        <w:rPr>
          <w:rStyle w:val="normaltextrun"/>
          <w:rFonts w:ascii="Garamond" w:hAnsi="Garamond" w:cs="Segoe UI"/>
          <w:lang w:val="fr-BE"/>
        </w:rPr>
        <w:t xml:space="preserve"> (valeur exemplative du projet…)</w:t>
      </w:r>
      <w:r w:rsidRPr="6BA21DEB">
        <w:rPr>
          <w:rStyle w:val="normaltextrun"/>
          <w:lang w:val="fr-BE"/>
        </w:rPr>
        <w:t> </w:t>
      </w:r>
      <w:r w:rsidRPr="6BA21DEB">
        <w:rPr>
          <w:rStyle w:val="normaltextrun"/>
          <w:rFonts w:ascii="Garamond" w:hAnsi="Garamond" w:cs="Segoe UI"/>
          <w:lang w:val="fr-BE"/>
        </w:rPr>
        <w:t>;</w:t>
      </w:r>
      <w:r w:rsidRPr="6BA21DEB">
        <w:rPr>
          <w:rStyle w:val="eop"/>
          <w:rFonts w:ascii="Garamond" w:hAnsi="Garamond" w:cs="Segoe UI"/>
        </w:rPr>
        <w:t> </w:t>
      </w:r>
    </w:p>
    <w:p w14:paraId="4BFDB19C" w14:textId="77777777" w:rsidR="00AC2624" w:rsidRDefault="00AC2624" w:rsidP="00AC2624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Garamond" w:hAnsi="Garamond" w:cs="Segoe UI"/>
        </w:rPr>
      </w:pPr>
      <w:r w:rsidRPr="6BA21DEB">
        <w:rPr>
          <w:rStyle w:val="normaltextrun"/>
          <w:rFonts w:ascii="Garamond" w:hAnsi="Garamond" w:cs="Segoe UI"/>
          <w:b/>
          <w:bCs/>
        </w:rPr>
        <w:t>Finalité court terme:</w:t>
      </w:r>
      <w:r w:rsidRPr="6BA21DEB">
        <w:rPr>
          <w:rStyle w:val="normaltextrun"/>
          <w:rFonts w:ascii="Garamond" w:hAnsi="Garamond" w:cs="Segoe UI"/>
        </w:rPr>
        <w:t xml:space="preserve"> résultat ou prochaine étape à réaliser dans un délai court terme</w:t>
      </w:r>
    </w:p>
    <w:p w14:paraId="5B32F03D" w14:textId="0416BF5E" w:rsidR="00AC2624" w:rsidRDefault="00AC2624" w:rsidP="00AC26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6BA21DEB">
        <w:rPr>
          <w:rStyle w:val="eop"/>
          <w:rFonts w:ascii="Arial" w:hAnsi="Arial" w:cs="Arial"/>
        </w:rPr>
        <w:t> </w:t>
      </w:r>
    </w:p>
    <w:p w14:paraId="6CE8A693" w14:textId="77777777" w:rsidR="00D666B0" w:rsidRDefault="00D666B0" w:rsidP="00AC26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26AFE8A" w14:textId="77777777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B3D58A" w14:textId="77777777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i/>
          <w:iCs/>
          <w:lang w:val="fr-BE"/>
        </w:rPr>
        <w:t>Pour toute information spécifique</w:t>
      </w:r>
      <w:r>
        <w:rPr>
          <w:rStyle w:val="normaltextrun"/>
          <w:b/>
          <w:bCs/>
          <w:i/>
          <w:iCs/>
          <w:lang w:val="fr-BE"/>
        </w:rPr>
        <w:t> </w:t>
      </w:r>
      <w:r>
        <w:rPr>
          <w:rStyle w:val="normaltextrun"/>
          <w:rFonts w:ascii="Garamond" w:hAnsi="Garamond" w:cs="Segoe UI"/>
          <w:b/>
          <w:bCs/>
          <w:i/>
          <w:iCs/>
          <w:lang w:val="fr-BE"/>
        </w:rPr>
        <w:t>: </w:t>
      </w:r>
      <w:r>
        <w:rPr>
          <w:rStyle w:val="eop"/>
          <w:rFonts w:ascii="Garamond" w:hAnsi="Garamond" w:cs="Segoe UI"/>
        </w:rPr>
        <w:t> </w:t>
      </w:r>
    </w:p>
    <w:p w14:paraId="0713EE12" w14:textId="7BB4723A" w:rsidR="00AC2624" w:rsidRPr="00AC2624" w:rsidRDefault="00AC2624" w:rsidP="00AC2624">
      <w:pPr>
        <w:rPr>
          <w:lang w:val="fr-FR"/>
        </w:rPr>
      </w:pPr>
      <w:r w:rsidRPr="002E5A64">
        <w:rPr>
          <w:rStyle w:val="normaltextrun"/>
          <w:rFonts w:ascii="Garamond" w:eastAsia="Times New Roman" w:hAnsi="Garamond" w:cs="Segoe UI"/>
          <w:b/>
          <w:bCs/>
          <w:i/>
          <w:iCs/>
          <w:lang w:val="fr-BE" w:eastAsia="fr-FR"/>
        </w:rPr>
        <w:t xml:space="preserve">Laura Goyens: +32 2 549 03 02 - </w:t>
      </w:r>
      <w:hyperlink r:id="rId11" w:history="1">
        <w:r w:rsidRPr="004A5C2B">
          <w:rPr>
            <w:rStyle w:val="Hyperlink"/>
            <w:rFonts w:ascii="Garamond" w:eastAsia="Times New Roman" w:hAnsi="Garamond" w:cs="Segoe UI"/>
            <w:b/>
            <w:bCs/>
            <w:i/>
            <w:iCs/>
            <w:lang w:val="fr-BE" w:eastAsia="fr-FR"/>
          </w:rPr>
          <w:t>goyens.l@kbs-frb.be</w:t>
        </w:r>
      </w:hyperlink>
      <w:r>
        <w:rPr>
          <w:rStyle w:val="normaltextrun"/>
          <w:rFonts w:ascii="Garamond" w:eastAsia="Times New Roman" w:hAnsi="Garamond" w:cs="Segoe UI"/>
          <w:b/>
          <w:bCs/>
          <w:i/>
          <w:iCs/>
          <w:lang w:val="fr-BE" w:eastAsia="fr-FR"/>
        </w:rPr>
        <w:t xml:space="preserve"> </w:t>
      </w:r>
    </w:p>
    <w:p w14:paraId="1CF35B58" w14:textId="77777777" w:rsidR="008D2841" w:rsidRPr="00AC2624" w:rsidRDefault="008D2841" w:rsidP="008A252F">
      <w:pPr>
        <w:rPr>
          <w:lang w:val="fr-FR"/>
        </w:rPr>
      </w:pPr>
    </w:p>
    <w:sectPr w:rsidR="008D2841" w:rsidRPr="00AC2624" w:rsidSect="00ED5FA2">
      <w:headerReference w:type="default" r:id="rId12"/>
      <w:footerReference w:type="defaul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DB0E" w14:textId="77777777" w:rsidR="00ED5FA2" w:rsidRDefault="00ED5FA2" w:rsidP="002A52E7">
      <w:r>
        <w:separator/>
      </w:r>
    </w:p>
  </w:endnote>
  <w:endnote w:type="continuationSeparator" w:id="0">
    <w:p w14:paraId="360C0311" w14:textId="77777777" w:rsidR="00ED5FA2" w:rsidRDefault="00ED5FA2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5B5E" w14:textId="77777777" w:rsidR="00D937EA" w:rsidRDefault="00E24DBC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F35B61" wp14:editId="1CF35B62">
              <wp:simplePos x="0" y="0"/>
              <wp:positionH relativeFrom="column">
                <wp:posOffset>-177165</wp:posOffset>
              </wp:positionH>
              <wp:positionV relativeFrom="paragraph">
                <wp:posOffset>-464820</wp:posOffset>
              </wp:positionV>
              <wp:extent cx="4501515" cy="81089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35B69" w14:textId="77777777" w:rsidR="00E24DBC" w:rsidRDefault="00412995" w:rsidP="00E24DBC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CF35B6A" wp14:editId="1CF35B6B">
                                <wp:extent cx="4320540" cy="717804"/>
                                <wp:effectExtent l="0" t="0" r="3810" b="635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20540" cy="7178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35B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3.95pt;margin-top:-36.6pt;width:354.45pt;height:63.8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" filled="f" stroked="f">
              <v:textbox style="mso-fit-shape-to-text:t">
                <w:txbxContent>
                  <w:p w14:paraId="1CF35B69" w14:textId="77777777" w:rsidR="00E24DBC" w:rsidRDefault="00412995" w:rsidP="00E24DBC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CF35B6A" wp14:editId="1CF35B6B">
                          <wp:extent cx="4320540" cy="717804"/>
                          <wp:effectExtent l="0" t="0" r="3810" b="635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R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20540" cy="7178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8A47" w14:textId="77777777" w:rsidR="00ED5FA2" w:rsidRDefault="00ED5FA2" w:rsidP="002A52E7">
      <w:r>
        <w:separator/>
      </w:r>
    </w:p>
  </w:footnote>
  <w:footnote w:type="continuationSeparator" w:id="0">
    <w:p w14:paraId="41B76223" w14:textId="77777777" w:rsidR="00ED5FA2" w:rsidRDefault="00ED5FA2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5B5D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F35B5F" wp14:editId="1CF35B60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35B63" w14:textId="77777777"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1CF35B64" w14:textId="179A2887" w:rsidR="00F5226E" w:rsidRPr="00314F41" w:rsidRDefault="005948FD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</w:t>
                          </w:r>
                          <w:r w:rsidR="00AC262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Sophie Wittemans</w:t>
                          </w:r>
                        </w:p>
                        <w:p w14:paraId="1CF35B65" w14:textId="77777777" w:rsidR="00F5226E" w:rsidRPr="00314F41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1CF35B66" w14:textId="77777777" w:rsidR="00F5226E" w:rsidRPr="00314F41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1CF35B67" w14:textId="77777777" w:rsidR="00F5226E" w:rsidRPr="00314F41" w:rsidRDefault="00F5226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1CF35B68" w14:textId="77777777" w:rsidR="00D937EA" w:rsidRPr="00314F41" w:rsidRDefault="00D937E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35B5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1CF35B63" w14:textId="77777777"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1CF35B64" w14:textId="179A2887" w:rsidR="00F5226E" w:rsidRPr="00314F41" w:rsidRDefault="005948FD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</w:t>
                    </w:r>
                    <w:r w:rsidR="00AC2624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Sophie Wittemans</w:t>
                    </w:r>
                  </w:p>
                  <w:p w14:paraId="1CF35B65" w14:textId="77777777" w:rsidR="00F5226E" w:rsidRPr="00314F41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1CF35B66" w14:textId="77777777" w:rsidR="00F5226E" w:rsidRPr="00314F41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1CF35B67" w14:textId="77777777" w:rsidR="00F5226E" w:rsidRPr="00314F41" w:rsidRDefault="00F5226E" w:rsidP="00F5226E">
                    <w:pPr>
                      <w:rPr>
                        <w:lang w:val="fr-BE"/>
                      </w:rPr>
                    </w:pPr>
                  </w:p>
                  <w:p w14:paraId="1CF35B68" w14:textId="77777777" w:rsidR="00D937EA" w:rsidRPr="00314F41" w:rsidRDefault="00D937EA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662546"/>
    <w:multiLevelType w:val="multilevel"/>
    <w:tmpl w:val="3D22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DF0FD0"/>
    <w:multiLevelType w:val="hybridMultilevel"/>
    <w:tmpl w:val="A0E8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94A95"/>
    <w:multiLevelType w:val="multilevel"/>
    <w:tmpl w:val="0426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6063BD"/>
    <w:multiLevelType w:val="hybridMultilevel"/>
    <w:tmpl w:val="2050263E"/>
    <w:lvl w:ilvl="0" w:tplc="A2F2A9F4">
      <w:numFmt w:val="bullet"/>
      <w:lvlText w:val="-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47EF6"/>
    <w:multiLevelType w:val="multilevel"/>
    <w:tmpl w:val="E1CE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215A16"/>
    <w:multiLevelType w:val="multilevel"/>
    <w:tmpl w:val="8AC8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44DEB"/>
    <w:multiLevelType w:val="multilevel"/>
    <w:tmpl w:val="097E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4333A8"/>
    <w:multiLevelType w:val="multilevel"/>
    <w:tmpl w:val="C390FA9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10CCC"/>
    <w:multiLevelType w:val="multilevel"/>
    <w:tmpl w:val="43849F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92788E"/>
    <w:multiLevelType w:val="multilevel"/>
    <w:tmpl w:val="6A4083B4"/>
    <w:lvl w:ilvl="0">
      <w:start w:val="2"/>
      <w:numFmt w:val="decimal"/>
      <w:lvlText w:val="%1."/>
      <w:lvlJc w:val="left"/>
      <w:pPr>
        <w:tabs>
          <w:tab w:val="num" w:pos="-24"/>
        </w:tabs>
        <w:ind w:left="-24" w:hanging="360"/>
      </w:pPr>
    </w:lvl>
    <w:lvl w:ilvl="1" w:tentative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 w:tentative="1">
      <w:start w:val="1"/>
      <w:numFmt w:val="decimal"/>
      <w:lvlText w:val="%3."/>
      <w:lvlJc w:val="left"/>
      <w:pPr>
        <w:tabs>
          <w:tab w:val="num" w:pos="1416"/>
        </w:tabs>
        <w:ind w:left="1416" w:hanging="360"/>
      </w:pPr>
    </w:lvl>
    <w:lvl w:ilvl="3" w:tentative="1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</w:lvl>
    <w:lvl w:ilvl="4" w:tentative="1">
      <w:start w:val="1"/>
      <w:numFmt w:val="decimal"/>
      <w:lvlText w:val="%5."/>
      <w:lvlJc w:val="left"/>
      <w:pPr>
        <w:tabs>
          <w:tab w:val="num" w:pos="2856"/>
        </w:tabs>
        <w:ind w:left="2856" w:hanging="360"/>
      </w:pPr>
    </w:lvl>
    <w:lvl w:ilvl="5" w:tentative="1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 w:tentative="1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 w:tentative="1">
      <w:start w:val="1"/>
      <w:numFmt w:val="decimal"/>
      <w:lvlText w:val="%8."/>
      <w:lvlJc w:val="left"/>
      <w:pPr>
        <w:tabs>
          <w:tab w:val="num" w:pos="5016"/>
        </w:tabs>
        <w:ind w:left="5016" w:hanging="360"/>
      </w:pPr>
    </w:lvl>
    <w:lvl w:ilvl="8" w:tentative="1">
      <w:start w:val="1"/>
      <w:numFmt w:val="decimal"/>
      <w:lvlText w:val="%9."/>
      <w:lvlJc w:val="left"/>
      <w:pPr>
        <w:tabs>
          <w:tab w:val="num" w:pos="5736"/>
        </w:tabs>
        <w:ind w:left="5736" w:hanging="360"/>
      </w:pPr>
    </w:lvl>
  </w:abstractNum>
  <w:abstractNum w:abstractNumId="14" w15:restartNumberingAfterBreak="0">
    <w:nsid w:val="4F9E368E"/>
    <w:multiLevelType w:val="hybridMultilevel"/>
    <w:tmpl w:val="75E09828"/>
    <w:lvl w:ilvl="0" w:tplc="EC0E86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473C4"/>
    <w:multiLevelType w:val="hybridMultilevel"/>
    <w:tmpl w:val="D978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26670"/>
    <w:multiLevelType w:val="hybridMultilevel"/>
    <w:tmpl w:val="B8A2B454"/>
    <w:lvl w:ilvl="0" w:tplc="C2140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59167529"/>
    <w:multiLevelType w:val="hybridMultilevel"/>
    <w:tmpl w:val="CBDC6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794390A"/>
    <w:multiLevelType w:val="multilevel"/>
    <w:tmpl w:val="DDBE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9741775">
    <w:abstractNumId w:val="0"/>
  </w:num>
  <w:num w:numId="2" w16cid:durableId="1752115536">
    <w:abstractNumId w:val="1"/>
  </w:num>
  <w:num w:numId="3" w16cid:durableId="444931305">
    <w:abstractNumId w:val="2"/>
  </w:num>
  <w:num w:numId="4" w16cid:durableId="2078243132">
    <w:abstractNumId w:val="3"/>
  </w:num>
  <w:num w:numId="5" w16cid:durableId="2052878842">
    <w:abstractNumId w:val="20"/>
  </w:num>
  <w:num w:numId="6" w16cid:durableId="576012512">
    <w:abstractNumId w:val="19"/>
  </w:num>
  <w:num w:numId="7" w16cid:durableId="70352663">
    <w:abstractNumId w:val="17"/>
  </w:num>
  <w:num w:numId="8" w16cid:durableId="69161319">
    <w:abstractNumId w:val="18"/>
  </w:num>
  <w:num w:numId="9" w16cid:durableId="859126805">
    <w:abstractNumId w:val="7"/>
  </w:num>
  <w:num w:numId="10" w16cid:durableId="650906356">
    <w:abstractNumId w:val="9"/>
  </w:num>
  <w:num w:numId="11" w16cid:durableId="2025206652">
    <w:abstractNumId w:val="12"/>
  </w:num>
  <w:num w:numId="12" w16cid:durableId="1801023833">
    <w:abstractNumId w:val="11"/>
  </w:num>
  <w:num w:numId="13" w16cid:durableId="917792737">
    <w:abstractNumId w:val="6"/>
  </w:num>
  <w:num w:numId="14" w16cid:durableId="1960330650">
    <w:abstractNumId w:val="21"/>
  </w:num>
  <w:num w:numId="15" w16cid:durableId="1221287385">
    <w:abstractNumId w:val="10"/>
  </w:num>
  <w:num w:numId="16" w16cid:durableId="447939290">
    <w:abstractNumId w:val="13"/>
  </w:num>
  <w:num w:numId="17" w16cid:durableId="663440114">
    <w:abstractNumId w:val="8"/>
  </w:num>
  <w:num w:numId="18" w16cid:durableId="1276016274">
    <w:abstractNumId w:val="4"/>
  </w:num>
  <w:num w:numId="19" w16cid:durableId="1442414456">
    <w:abstractNumId w:val="16"/>
  </w:num>
  <w:num w:numId="20" w16cid:durableId="393701629">
    <w:abstractNumId w:val="14"/>
  </w:num>
  <w:num w:numId="21" w16cid:durableId="1664550868">
    <w:abstractNumId w:val="5"/>
  </w:num>
  <w:num w:numId="22" w16cid:durableId="15003167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995"/>
    <w:rsid w:val="00020F01"/>
    <w:rsid w:val="00033D71"/>
    <w:rsid w:val="000D00EC"/>
    <w:rsid w:val="00122878"/>
    <w:rsid w:val="00162A63"/>
    <w:rsid w:val="00171CC9"/>
    <w:rsid w:val="001F652F"/>
    <w:rsid w:val="00206EC5"/>
    <w:rsid w:val="00272D40"/>
    <w:rsid w:val="00293858"/>
    <w:rsid w:val="002A52E7"/>
    <w:rsid w:val="002C372A"/>
    <w:rsid w:val="00314F41"/>
    <w:rsid w:val="00323914"/>
    <w:rsid w:val="00331A16"/>
    <w:rsid w:val="00392206"/>
    <w:rsid w:val="003A0C3D"/>
    <w:rsid w:val="00412995"/>
    <w:rsid w:val="004558A5"/>
    <w:rsid w:val="004672C6"/>
    <w:rsid w:val="004C6F38"/>
    <w:rsid w:val="004F0DE8"/>
    <w:rsid w:val="005948FD"/>
    <w:rsid w:val="00610DA4"/>
    <w:rsid w:val="00630EE6"/>
    <w:rsid w:val="00741E1B"/>
    <w:rsid w:val="008A252F"/>
    <w:rsid w:val="008C70D0"/>
    <w:rsid w:val="008D2841"/>
    <w:rsid w:val="009511DD"/>
    <w:rsid w:val="009B0E73"/>
    <w:rsid w:val="009C1505"/>
    <w:rsid w:val="00A4275D"/>
    <w:rsid w:val="00A958E5"/>
    <w:rsid w:val="00AC2624"/>
    <w:rsid w:val="00AC3007"/>
    <w:rsid w:val="00AE19A7"/>
    <w:rsid w:val="00C072BC"/>
    <w:rsid w:val="00C101A8"/>
    <w:rsid w:val="00D17D80"/>
    <w:rsid w:val="00D3015C"/>
    <w:rsid w:val="00D666B0"/>
    <w:rsid w:val="00D937EA"/>
    <w:rsid w:val="00E20890"/>
    <w:rsid w:val="00E24DBC"/>
    <w:rsid w:val="00E65BD8"/>
    <w:rsid w:val="00E86AAE"/>
    <w:rsid w:val="00E941E5"/>
    <w:rsid w:val="00ED3A4B"/>
    <w:rsid w:val="00ED5FA2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CF35B58"/>
  <w14:defaultImageDpi w14:val="300"/>
  <w15:docId w15:val="{B361CE78-1FFB-4CCF-87EE-2CC3C6E6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AC2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normaltextrun">
    <w:name w:val="normaltextrun"/>
    <w:basedOn w:val="DefaultParagraphFont"/>
    <w:rsid w:val="00AC2624"/>
  </w:style>
  <w:style w:type="character" w:customStyle="1" w:styleId="eop">
    <w:name w:val="eop"/>
    <w:basedOn w:val="DefaultParagraphFont"/>
    <w:rsid w:val="00AC262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yens.l@kbs-frb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4ad839628785e82a1726d87993164947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8b7f72f2d6022064156ee9433b2627fd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FD751-5C34-424D-8F91-CF9A79BEE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5DB98-5017-40E4-971C-8F333FF66930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customXml/itemProps3.xml><?xml version="1.0" encoding="utf-8"?>
<ds:datastoreItem xmlns:ds="http://schemas.openxmlformats.org/officeDocument/2006/customXml" ds:itemID="{4238AC4D-642E-4B55-8CD2-0C83F494B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70FA8B-C5CA-4130-9250-B72EF0073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CRIEKEMANS Pascale</dc:creator>
  <cp:lastModifiedBy>Goyens Laura</cp:lastModifiedBy>
  <cp:revision>3</cp:revision>
  <cp:lastPrinted>2017-05-04T14:52:00Z</cp:lastPrinted>
  <dcterms:created xsi:type="dcterms:W3CDTF">2024-02-20T16:21:00Z</dcterms:created>
  <dcterms:modified xsi:type="dcterms:W3CDTF">2024-02-21T08:45:00Z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</Properties>
</file>