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1A92A" w14:textId="194BF454" w:rsidR="000C04F5" w:rsidRPr="000151F9" w:rsidRDefault="00DB1829" w:rsidP="00DB1829">
      <w:pPr>
        <w:jc w:val="center"/>
        <w:rPr>
          <w:b/>
          <w:bCs/>
          <w:sz w:val="36"/>
          <w:szCs w:val="36"/>
          <w:lang w:val="fr-BE"/>
        </w:rPr>
      </w:pPr>
      <w:r>
        <w:rPr>
          <w:b/>
          <w:bCs/>
          <w:sz w:val="36"/>
          <w:szCs w:val="36"/>
          <w:lang w:val="fr-BE"/>
        </w:rPr>
        <w:t>APPEL A PROJETS</w:t>
      </w:r>
    </w:p>
    <w:p w14:paraId="7C63927C" w14:textId="77777777" w:rsidR="000C04F5" w:rsidRPr="000151F9" w:rsidRDefault="000C04F5" w:rsidP="00DB1829">
      <w:pPr>
        <w:jc w:val="center"/>
        <w:rPr>
          <w:b/>
          <w:bCs/>
          <w:sz w:val="36"/>
          <w:szCs w:val="36"/>
          <w:lang w:val="fr-BE"/>
        </w:rPr>
      </w:pPr>
    </w:p>
    <w:p w14:paraId="12F7A446" w14:textId="77777777" w:rsidR="000C04F5" w:rsidRPr="00DB1829" w:rsidRDefault="000C04F5" w:rsidP="00DB1829">
      <w:pPr>
        <w:jc w:val="center"/>
        <w:rPr>
          <w:b/>
          <w:bCs/>
          <w:sz w:val="32"/>
          <w:szCs w:val="32"/>
          <w:lang w:val="fr-BE"/>
        </w:rPr>
      </w:pPr>
      <w:r w:rsidRPr="00DB1829">
        <w:rPr>
          <w:b/>
          <w:bCs/>
          <w:sz w:val="32"/>
          <w:szCs w:val="32"/>
          <w:lang w:val="fr-BE"/>
        </w:rPr>
        <w:t>Note aux candidats</w:t>
      </w:r>
    </w:p>
    <w:p w14:paraId="4165C368" w14:textId="77777777" w:rsidR="000C04F5" w:rsidRDefault="000C04F5" w:rsidP="00DB1829">
      <w:pPr>
        <w:jc w:val="center"/>
        <w:rPr>
          <w:b/>
          <w:bCs/>
          <w:sz w:val="28"/>
          <w:szCs w:val="28"/>
          <w:lang w:val="fr-BE"/>
        </w:rPr>
      </w:pPr>
    </w:p>
    <w:p w14:paraId="78064C89" w14:textId="77777777" w:rsidR="000C04F5" w:rsidRDefault="000C04F5" w:rsidP="00DB1829">
      <w:pPr>
        <w:jc w:val="center"/>
        <w:rPr>
          <w:b/>
          <w:bCs/>
          <w:sz w:val="28"/>
          <w:szCs w:val="28"/>
          <w:lang w:val="fr-BE"/>
        </w:rPr>
      </w:pPr>
      <w:r>
        <w:rPr>
          <w:b/>
          <w:bCs/>
          <w:sz w:val="28"/>
          <w:szCs w:val="28"/>
          <w:lang w:val="fr-BE"/>
        </w:rPr>
        <w:t>____________________________________</w:t>
      </w:r>
    </w:p>
    <w:p w14:paraId="24B32938" w14:textId="77777777" w:rsidR="000C04F5" w:rsidRDefault="000C04F5" w:rsidP="000C04F5">
      <w:pPr>
        <w:rPr>
          <w:b/>
          <w:bCs/>
          <w:sz w:val="28"/>
          <w:szCs w:val="28"/>
          <w:lang w:val="fr-BE"/>
        </w:rPr>
      </w:pPr>
    </w:p>
    <w:p w14:paraId="31A042DF" w14:textId="5723F048" w:rsidR="003C144C" w:rsidRDefault="003C144C" w:rsidP="000C04F5">
      <w:pPr>
        <w:rPr>
          <w:b/>
          <w:bCs/>
          <w:sz w:val="28"/>
          <w:szCs w:val="28"/>
          <w:lang w:val="fr-BE"/>
        </w:rPr>
      </w:pPr>
    </w:p>
    <w:p w14:paraId="18C5DAE4" w14:textId="77777777" w:rsidR="00DB1829" w:rsidRDefault="00DB1829" w:rsidP="000C04F5">
      <w:pPr>
        <w:rPr>
          <w:b/>
          <w:bCs/>
          <w:sz w:val="28"/>
          <w:szCs w:val="28"/>
          <w:lang w:val="fr-BE"/>
        </w:rPr>
      </w:pPr>
    </w:p>
    <w:p w14:paraId="08411028" w14:textId="2DAEBAFE" w:rsidR="000C04F5" w:rsidRPr="00DB1829" w:rsidRDefault="000C04F5" w:rsidP="00DB1829">
      <w:pPr>
        <w:numPr>
          <w:ilvl w:val="0"/>
          <w:numId w:val="11"/>
        </w:numPr>
        <w:spacing w:line="276" w:lineRule="auto"/>
        <w:rPr>
          <w:b/>
          <w:bCs/>
          <w:sz w:val="28"/>
          <w:szCs w:val="28"/>
          <w:u w:val="single"/>
          <w:lang w:val="fr-BE"/>
        </w:rPr>
      </w:pPr>
      <w:r w:rsidRPr="00DB1829">
        <w:rPr>
          <w:b/>
          <w:bCs/>
          <w:sz w:val="28"/>
          <w:szCs w:val="28"/>
          <w:u w:val="single"/>
          <w:lang w:val="fr-BE"/>
        </w:rPr>
        <w:t>But du Fonds</w:t>
      </w:r>
    </w:p>
    <w:p w14:paraId="7AC39726" w14:textId="3C8A860A" w:rsidR="00DB1829" w:rsidRDefault="00DB1829" w:rsidP="00DB1829">
      <w:pPr>
        <w:spacing w:line="276" w:lineRule="auto"/>
        <w:rPr>
          <w:b/>
          <w:bCs/>
          <w:lang w:val="fr-BE"/>
        </w:rPr>
      </w:pPr>
    </w:p>
    <w:p w14:paraId="29450394" w14:textId="68CB5C57" w:rsidR="00DB1829" w:rsidRDefault="00DB1829" w:rsidP="00DB1829">
      <w:pPr>
        <w:pStyle w:val="ListParagraph"/>
        <w:numPr>
          <w:ilvl w:val="1"/>
          <w:numId w:val="11"/>
        </w:numPr>
        <w:spacing w:line="276" w:lineRule="auto"/>
        <w:rPr>
          <w:b/>
          <w:bCs/>
          <w:lang w:val="fr-BE"/>
        </w:rPr>
      </w:pPr>
      <w:r>
        <w:rPr>
          <w:b/>
          <w:bCs/>
          <w:lang w:val="fr-BE"/>
        </w:rPr>
        <w:t xml:space="preserve">Objectif </w:t>
      </w:r>
    </w:p>
    <w:p w14:paraId="5CA26AA4" w14:textId="77777777" w:rsidR="00DB1829" w:rsidRPr="00DB1829" w:rsidRDefault="00DB1829" w:rsidP="00DB1829">
      <w:pPr>
        <w:pStyle w:val="ListParagraph"/>
        <w:spacing w:line="276" w:lineRule="auto"/>
        <w:ind w:left="1440"/>
        <w:rPr>
          <w:b/>
          <w:bCs/>
          <w:lang w:val="fr-BE"/>
        </w:rPr>
      </w:pPr>
    </w:p>
    <w:p w14:paraId="1CCF1230" w14:textId="556AD209" w:rsidR="00DB1829" w:rsidRPr="00DB1829" w:rsidRDefault="00DB1829" w:rsidP="00DB1829">
      <w:pPr>
        <w:widowControl w:val="0"/>
        <w:tabs>
          <w:tab w:val="left" w:pos="9356"/>
        </w:tabs>
        <w:spacing w:line="276" w:lineRule="auto"/>
        <w:ind w:right="-1"/>
        <w:jc w:val="both"/>
        <w:rPr>
          <w:lang w:val="fr-FR"/>
        </w:rPr>
      </w:pPr>
      <w:r w:rsidRPr="00DB1829">
        <w:rPr>
          <w:lang w:val="fr-FR"/>
        </w:rPr>
        <w:t xml:space="preserve">Le </w:t>
      </w:r>
      <w:r w:rsidRPr="00DB1829">
        <w:rPr>
          <w:b/>
          <w:i/>
          <w:lang w:val="fr-FR"/>
        </w:rPr>
        <w:t xml:space="preserve">Fonds Suzanne et Louise </w:t>
      </w:r>
      <w:proofErr w:type="spellStart"/>
      <w:r w:rsidRPr="00DB1829">
        <w:rPr>
          <w:b/>
          <w:i/>
          <w:lang w:val="fr-FR"/>
        </w:rPr>
        <w:t>Matelart</w:t>
      </w:r>
      <w:proofErr w:type="spellEnd"/>
      <w:r w:rsidRPr="00DB1829">
        <w:rPr>
          <w:b/>
          <w:i/>
          <w:lang w:val="fr-FR"/>
        </w:rPr>
        <w:t xml:space="preserve"> </w:t>
      </w:r>
      <w:r w:rsidRPr="00DB1829">
        <w:rPr>
          <w:lang w:val="fr-FR"/>
        </w:rPr>
        <w:t xml:space="preserve">a été créé au sein de la Fondation Roi Baudouin en 2011. </w:t>
      </w:r>
      <w:r>
        <w:rPr>
          <w:lang w:val="fr-FR"/>
        </w:rPr>
        <w:t xml:space="preserve">Il </w:t>
      </w:r>
      <w:r w:rsidRPr="00DB1829">
        <w:rPr>
          <w:lang w:val="fr-BE"/>
        </w:rPr>
        <w:t xml:space="preserve">a pour </w:t>
      </w:r>
      <w:r w:rsidRPr="00622A5B">
        <w:rPr>
          <w:bCs/>
          <w:lang w:val="fr-BE"/>
        </w:rPr>
        <w:t>objectif</w:t>
      </w:r>
      <w:r w:rsidRPr="00DB1829">
        <w:rPr>
          <w:lang w:val="fr-BE"/>
        </w:rPr>
        <w:t xml:space="preserve"> </w:t>
      </w:r>
      <w:r w:rsidRPr="00DB1829">
        <w:rPr>
          <w:lang w:val="fr-FR"/>
        </w:rPr>
        <w:t xml:space="preserve">la mise en valeur et l’amélioration de lieux publics – places, ronds-points, parcs et jardins – par la création, la réalisation ou la rénovation d’espaces publics et par le placement d’œuvres d’art dans ces espaces qui soient les témoins de notre riche culture nationale et ce dans la Région de Bruxelles-Capitale. </w:t>
      </w:r>
    </w:p>
    <w:p w14:paraId="4EF987B7" w14:textId="77777777" w:rsidR="00DB1829" w:rsidRPr="00DB1829" w:rsidRDefault="00DB1829" w:rsidP="00DB1829">
      <w:pPr>
        <w:spacing w:line="276" w:lineRule="auto"/>
        <w:rPr>
          <w:lang w:val="fr-FR"/>
        </w:rPr>
      </w:pPr>
    </w:p>
    <w:p w14:paraId="55D84DDF" w14:textId="1929B170" w:rsidR="00DB1829" w:rsidRPr="00DB1829" w:rsidRDefault="00DB1829" w:rsidP="00DB1829">
      <w:pPr>
        <w:spacing w:line="276" w:lineRule="auto"/>
        <w:rPr>
          <w:lang w:val="fr-FR"/>
        </w:rPr>
      </w:pPr>
      <w:r w:rsidRPr="00DB1829">
        <w:rPr>
          <w:lang w:val="fr-FR"/>
        </w:rPr>
        <w:t xml:space="preserve">Selon le vœu des donatrices : « le but poursuivi sera d’agrémenter ou « d’habiter » les lieux publics urbains d’une présence artistique et/ou humaine, en évitant le « grandiloquent » et en créant un cadre de vie plus convivial. Le Fonds ne prendra pas en charge l’entretien courant de ces lieux publics lequel incombera aux pouvoirs locaux, régionaux ou fédéraux ». </w:t>
      </w:r>
    </w:p>
    <w:p w14:paraId="66304E68" w14:textId="77777777" w:rsidR="00DB1829" w:rsidRPr="00DB1829" w:rsidRDefault="00DB1829" w:rsidP="00DB1829">
      <w:pPr>
        <w:spacing w:line="276" w:lineRule="auto"/>
        <w:rPr>
          <w:lang w:val="fr-FR"/>
        </w:rPr>
      </w:pPr>
    </w:p>
    <w:p w14:paraId="663CE949" w14:textId="686CB8C9" w:rsidR="00DB1829" w:rsidRPr="00DB1829" w:rsidRDefault="00DB1829" w:rsidP="00DB1829">
      <w:pPr>
        <w:widowControl w:val="0"/>
        <w:numPr>
          <w:ilvl w:val="1"/>
          <w:numId w:val="11"/>
        </w:numPr>
        <w:tabs>
          <w:tab w:val="left" w:pos="9356"/>
        </w:tabs>
        <w:spacing w:line="276" w:lineRule="auto"/>
        <w:ind w:right="-1"/>
        <w:jc w:val="both"/>
        <w:rPr>
          <w:b/>
          <w:bCs/>
          <w:lang w:val="fr-FR"/>
        </w:rPr>
      </w:pPr>
      <w:r>
        <w:rPr>
          <w:b/>
          <w:bCs/>
          <w:lang w:val="fr-FR"/>
        </w:rPr>
        <w:t>Appel à projets</w:t>
      </w:r>
    </w:p>
    <w:p w14:paraId="49CE78E0" w14:textId="77777777" w:rsidR="00DB1829" w:rsidRPr="00DB1829" w:rsidRDefault="00DB1829" w:rsidP="00DB1829">
      <w:pPr>
        <w:spacing w:line="276" w:lineRule="auto"/>
        <w:rPr>
          <w:lang w:val="fr-FR"/>
        </w:rPr>
      </w:pPr>
    </w:p>
    <w:p w14:paraId="64301532" w14:textId="77777777" w:rsidR="00DB1829" w:rsidRDefault="00DB1829" w:rsidP="00DB1829">
      <w:pPr>
        <w:tabs>
          <w:tab w:val="left" w:pos="0"/>
        </w:tabs>
        <w:spacing w:line="276" w:lineRule="auto"/>
        <w:rPr>
          <w:lang w:val="fr-FR"/>
        </w:rPr>
      </w:pPr>
      <w:r w:rsidRPr="00DB1829">
        <w:rPr>
          <w:lang w:val="fr-BE"/>
        </w:rPr>
        <w:t xml:space="preserve">Le Comité de gestion a décidé de </w:t>
      </w:r>
      <w:r w:rsidRPr="00DB1829">
        <w:rPr>
          <w:lang w:val="fr-FR"/>
        </w:rPr>
        <w:t>lancer un appel à projets</w:t>
      </w:r>
      <w:r>
        <w:rPr>
          <w:lang w:val="fr-FR"/>
        </w:rPr>
        <w:t xml:space="preserve"> annuel</w:t>
      </w:r>
      <w:r w:rsidRPr="00DB1829">
        <w:rPr>
          <w:lang w:val="fr-FR"/>
        </w:rPr>
        <w:t xml:space="preserve"> aux dix-neuf administrations communales</w:t>
      </w:r>
      <w:r>
        <w:rPr>
          <w:lang w:val="fr-FR"/>
        </w:rPr>
        <w:t xml:space="preserve"> de la Région Bruxelles-Capitale</w:t>
      </w:r>
      <w:r w:rsidRPr="00DB1829">
        <w:rPr>
          <w:lang w:val="fr-FR"/>
        </w:rPr>
        <w:t xml:space="preserve"> et aux institutions en charge des espaces verts, lieux publics, parcs et jardins, etc.. L’appel portera sur la rénovation ou l’aménagement de petits espaces publics, aux dimensions d’un quartier associant qualité de la convivialité et présence d’une œuvre d’art. </w:t>
      </w:r>
    </w:p>
    <w:p w14:paraId="4CB0D6CA" w14:textId="77777777" w:rsidR="00DB1829" w:rsidRDefault="00DB1829" w:rsidP="00DB1829">
      <w:pPr>
        <w:tabs>
          <w:tab w:val="left" w:pos="0"/>
        </w:tabs>
        <w:spacing w:line="276" w:lineRule="auto"/>
        <w:rPr>
          <w:lang w:val="fr-FR"/>
        </w:rPr>
      </w:pPr>
    </w:p>
    <w:p w14:paraId="5220C37F" w14:textId="7DB1676F" w:rsidR="00DB1829" w:rsidRPr="00DB1829" w:rsidRDefault="00DB1829" w:rsidP="00DB1829">
      <w:pPr>
        <w:pStyle w:val="ListParagraph"/>
        <w:numPr>
          <w:ilvl w:val="1"/>
          <w:numId w:val="11"/>
        </w:numPr>
        <w:tabs>
          <w:tab w:val="left" w:pos="0"/>
        </w:tabs>
        <w:spacing w:line="276" w:lineRule="auto"/>
        <w:rPr>
          <w:b/>
          <w:bCs/>
          <w:lang w:val="fr-FR"/>
        </w:rPr>
      </w:pPr>
      <w:r w:rsidRPr="00DB1829">
        <w:rPr>
          <w:b/>
          <w:bCs/>
          <w:lang w:val="fr-FR"/>
        </w:rPr>
        <w:t>Budget</w:t>
      </w:r>
    </w:p>
    <w:p w14:paraId="58F72AD6" w14:textId="77777777" w:rsidR="00DB1829" w:rsidRDefault="00DB1829" w:rsidP="00DB1829">
      <w:pPr>
        <w:tabs>
          <w:tab w:val="left" w:pos="0"/>
        </w:tabs>
        <w:spacing w:line="276" w:lineRule="auto"/>
        <w:rPr>
          <w:lang w:val="fr-FR"/>
        </w:rPr>
      </w:pPr>
    </w:p>
    <w:p w14:paraId="10FFFDAC" w14:textId="4B7CF8B6" w:rsidR="00DB1829" w:rsidRPr="00DB1829" w:rsidRDefault="00DB1829" w:rsidP="00DB1829">
      <w:pPr>
        <w:tabs>
          <w:tab w:val="left" w:pos="0"/>
        </w:tabs>
        <w:spacing w:line="276" w:lineRule="auto"/>
        <w:rPr>
          <w:lang w:val="fr-FR"/>
        </w:rPr>
      </w:pPr>
      <w:r w:rsidRPr="00DB1829">
        <w:rPr>
          <w:lang w:val="fr-FR"/>
        </w:rPr>
        <w:t xml:space="preserve">Un montant total de </w:t>
      </w:r>
      <w:r w:rsidR="00622A5B" w:rsidRPr="00DB1829">
        <w:rPr>
          <w:b/>
          <w:bCs/>
          <w:lang w:val="fr-FR"/>
        </w:rPr>
        <w:t>€</w:t>
      </w:r>
      <w:r w:rsidR="00622A5B">
        <w:rPr>
          <w:b/>
          <w:bCs/>
          <w:lang w:val="fr-FR"/>
        </w:rPr>
        <w:t xml:space="preserve"> </w:t>
      </w:r>
      <w:r w:rsidRPr="00DB1829">
        <w:rPr>
          <w:b/>
          <w:bCs/>
          <w:lang w:val="fr-FR"/>
        </w:rPr>
        <w:t xml:space="preserve">20.000 </w:t>
      </w:r>
      <w:r w:rsidRPr="00DB1829">
        <w:rPr>
          <w:lang w:val="fr-FR"/>
        </w:rPr>
        <w:t xml:space="preserve">sera distribué à un projet ou réparti sur plusieurs projets. </w:t>
      </w:r>
    </w:p>
    <w:p w14:paraId="47B37039" w14:textId="77777777" w:rsidR="00DB1829" w:rsidRPr="00DB1829" w:rsidRDefault="00DB1829" w:rsidP="00DB1829">
      <w:pPr>
        <w:tabs>
          <w:tab w:val="left" w:pos="567"/>
        </w:tabs>
        <w:spacing w:line="276" w:lineRule="auto"/>
        <w:rPr>
          <w:lang w:val="fr-FR"/>
        </w:rPr>
      </w:pPr>
    </w:p>
    <w:p w14:paraId="49E51226" w14:textId="14FC9811" w:rsidR="00DB1829" w:rsidRDefault="00DB1829" w:rsidP="00DB1829">
      <w:pPr>
        <w:spacing w:line="276" w:lineRule="auto"/>
        <w:rPr>
          <w:lang w:val="fr-FR"/>
        </w:rPr>
      </w:pPr>
    </w:p>
    <w:p w14:paraId="39627182" w14:textId="10A95DF3" w:rsidR="00DB1829" w:rsidRDefault="00DB1829" w:rsidP="00DB1829">
      <w:pPr>
        <w:spacing w:line="276" w:lineRule="auto"/>
        <w:rPr>
          <w:lang w:val="fr-FR"/>
        </w:rPr>
      </w:pPr>
    </w:p>
    <w:p w14:paraId="4C85DEF6" w14:textId="46C7593C" w:rsidR="00DB1829" w:rsidRDefault="00DB1829" w:rsidP="00DB1829">
      <w:pPr>
        <w:spacing w:line="276" w:lineRule="auto"/>
        <w:rPr>
          <w:lang w:val="fr-FR"/>
        </w:rPr>
      </w:pPr>
    </w:p>
    <w:p w14:paraId="73F614AB" w14:textId="6800E5C2" w:rsidR="00DB1829" w:rsidRPr="00DB1829" w:rsidRDefault="00DB1829" w:rsidP="00DB1829">
      <w:pPr>
        <w:pStyle w:val="ListParagraph"/>
        <w:widowControl w:val="0"/>
        <w:numPr>
          <w:ilvl w:val="0"/>
          <w:numId w:val="11"/>
        </w:numPr>
        <w:tabs>
          <w:tab w:val="left" w:pos="9356"/>
        </w:tabs>
        <w:spacing w:line="276" w:lineRule="auto"/>
        <w:ind w:right="-1"/>
        <w:jc w:val="both"/>
        <w:rPr>
          <w:b/>
          <w:bCs/>
          <w:sz w:val="28"/>
          <w:szCs w:val="28"/>
          <w:u w:val="single"/>
          <w:lang w:val="fr-FR"/>
        </w:rPr>
      </w:pPr>
      <w:r w:rsidRPr="00DB1829">
        <w:rPr>
          <w:b/>
          <w:bCs/>
          <w:sz w:val="28"/>
          <w:szCs w:val="28"/>
          <w:u w:val="single"/>
          <w:lang w:val="fr-FR"/>
        </w:rPr>
        <w:lastRenderedPageBreak/>
        <w:t>Procédure de sélection</w:t>
      </w:r>
    </w:p>
    <w:p w14:paraId="4283CE4B" w14:textId="77777777" w:rsidR="00DB1829" w:rsidRPr="00DB1829" w:rsidRDefault="00DB1829" w:rsidP="00DB1829">
      <w:pPr>
        <w:spacing w:line="276" w:lineRule="auto"/>
        <w:jc w:val="both"/>
        <w:rPr>
          <w:lang w:val="fr-BE"/>
        </w:rPr>
      </w:pPr>
    </w:p>
    <w:p w14:paraId="558DFBEC" w14:textId="77777777" w:rsidR="00DB1829" w:rsidRPr="00DB1829" w:rsidRDefault="00DB1829" w:rsidP="00DB1829">
      <w:pPr>
        <w:spacing w:line="276" w:lineRule="auto"/>
        <w:rPr>
          <w:lang w:val="fr-BE"/>
        </w:rPr>
      </w:pPr>
      <w:r w:rsidRPr="00DB1829">
        <w:rPr>
          <w:lang w:val="fr-BE"/>
        </w:rPr>
        <w:t xml:space="preserve">La </w:t>
      </w:r>
      <w:r w:rsidRPr="00DB1829">
        <w:rPr>
          <w:b/>
          <w:lang w:val="fr-BE"/>
        </w:rPr>
        <w:t>sélection</w:t>
      </w:r>
      <w:r w:rsidRPr="00DB1829">
        <w:rPr>
          <w:lang w:val="fr-BE"/>
        </w:rPr>
        <w:t xml:space="preserve"> est assurée par le Comité de gestion qui se réunit une fois par an. Si nécessaire, il fait appel à l’avis d’experts indépendants. Le Comité de gestion ne motive pas ses décisions qui sont sans appel. </w:t>
      </w:r>
    </w:p>
    <w:p w14:paraId="43065D0F" w14:textId="77777777" w:rsidR="00DB1829" w:rsidRPr="00DB1829" w:rsidRDefault="00DB1829" w:rsidP="00DB1829">
      <w:pPr>
        <w:spacing w:line="276" w:lineRule="auto"/>
        <w:rPr>
          <w:lang w:val="fr-BE"/>
        </w:rPr>
      </w:pPr>
    </w:p>
    <w:p w14:paraId="76820ABB" w14:textId="55BF33C8" w:rsidR="00DB1829" w:rsidRDefault="00DB1829" w:rsidP="00DB1829">
      <w:pPr>
        <w:rPr>
          <w:lang w:val="fr-BE"/>
        </w:rPr>
      </w:pPr>
      <w:r>
        <w:rPr>
          <w:lang w:val="fr-BE"/>
        </w:rPr>
        <w:t xml:space="preserve">Les </w:t>
      </w:r>
      <w:r w:rsidRPr="003A0921">
        <w:rPr>
          <w:b/>
          <w:lang w:val="fr-BE"/>
        </w:rPr>
        <w:t>critères</w:t>
      </w:r>
      <w:r>
        <w:rPr>
          <w:lang w:val="fr-BE"/>
        </w:rPr>
        <w:t xml:space="preserve"> suivants guident l’examen des dossiers:</w:t>
      </w:r>
    </w:p>
    <w:p w14:paraId="2332730C" w14:textId="77777777" w:rsidR="00DB1829" w:rsidRDefault="00DB1829" w:rsidP="00DB1829">
      <w:pPr>
        <w:rPr>
          <w:lang w:val="fr-BE"/>
        </w:rPr>
      </w:pPr>
    </w:p>
    <w:p w14:paraId="75E29B05" w14:textId="7474B733" w:rsidR="00DB1829" w:rsidRPr="004A4CFE" w:rsidRDefault="00DB1829" w:rsidP="00DB1829">
      <w:pPr>
        <w:numPr>
          <w:ilvl w:val="0"/>
          <w:numId w:val="14"/>
        </w:numPr>
        <w:jc w:val="both"/>
        <w:rPr>
          <w:lang w:val="fr-BE"/>
        </w:rPr>
      </w:pPr>
      <w:r w:rsidRPr="004A4CFE">
        <w:rPr>
          <w:lang w:val="fr-BE"/>
        </w:rPr>
        <w:t xml:space="preserve">le </w:t>
      </w:r>
      <w:r w:rsidRPr="004A4CFE">
        <w:rPr>
          <w:b/>
          <w:lang w:val="fr-BE"/>
        </w:rPr>
        <w:t>caractère patrimonial</w:t>
      </w:r>
      <w:r w:rsidRPr="004A4CFE">
        <w:rPr>
          <w:lang w:val="fr-BE"/>
        </w:rPr>
        <w:t xml:space="preserve"> sera le fil conducteur du projet</w:t>
      </w:r>
      <w:r w:rsidR="00622A5B">
        <w:rPr>
          <w:lang w:val="fr-BE"/>
        </w:rPr>
        <w:t> ;</w:t>
      </w:r>
    </w:p>
    <w:p w14:paraId="11620F06" w14:textId="25CA9A2A" w:rsidR="00DB1829" w:rsidRPr="00274E75" w:rsidRDefault="00DB1829" w:rsidP="00DB1829">
      <w:pPr>
        <w:numPr>
          <w:ilvl w:val="0"/>
          <w:numId w:val="14"/>
        </w:numPr>
        <w:jc w:val="both"/>
        <w:rPr>
          <w:lang w:val="fr-BE"/>
        </w:rPr>
      </w:pPr>
      <w:r>
        <w:rPr>
          <w:lang w:val="fr-BE"/>
        </w:rPr>
        <w:t xml:space="preserve">la </w:t>
      </w:r>
      <w:r w:rsidRPr="00622A5B">
        <w:rPr>
          <w:b/>
          <w:bCs/>
          <w:lang w:val="fr-BE"/>
        </w:rPr>
        <w:t>convivialité</w:t>
      </w:r>
      <w:r w:rsidR="00622A5B">
        <w:rPr>
          <w:lang w:val="fr-BE"/>
        </w:rPr>
        <w:t> ;</w:t>
      </w:r>
    </w:p>
    <w:p w14:paraId="79E7048F" w14:textId="6CC99CF4" w:rsidR="00DB1829" w:rsidRDefault="00DB1829" w:rsidP="00DB1829">
      <w:pPr>
        <w:numPr>
          <w:ilvl w:val="0"/>
          <w:numId w:val="14"/>
        </w:numPr>
        <w:jc w:val="both"/>
        <w:rPr>
          <w:lang w:val="fr-BE"/>
        </w:rPr>
      </w:pPr>
      <w:r w:rsidRPr="00062CE3">
        <w:rPr>
          <w:b/>
          <w:lang w:val="fr-BE"/>
        </w:rPr>
        <w:t>la valeur exemplative</w:t>
      </w:r>
      <w:r>
        <w:rPr>
          <w:lang w:val="fr-BE"/>
        </w:rPr>
        <w:t xml:space="preserve"> du projet (entraînant e.a. un changement positif, d’autres projets, la reprise du projet par d’autres, …)</w:t>
      </w:r>
      <w:r w:rsidR="00622A5B">
        <w:rPr>
          <w:lang w:val="fr-BE"/>
        </w:rPr>
        <w:t> ;</w:t>
      </w:r>
    </w:p>
    <w:p w14:paraId="2EA6E8AC" w14:textId="769B5507" w:rsidR="00DB1829" w:rsidRDefault="00DB1829" w:rsidP="00DB1829">
      <w:pPr>
        <w:numPr>
          <w:ilvl w:val="0"/>
          <w:numId w:val="14"/>
        </w:numPr>
        <w:jc w:val="both"/>
        <w:rPr>
          <w:lang w:val="fr-BE"/>
        </w:rPr>
      </w:pPr>
      <w:r>
        <w:rPr>
          <w:b/>
          <w:bCs/>
          <w:lang w:val="fr-BE"/>
        </w:rPr>
        <w:t>la qualité de la mise en œuvre du projet</w:t>
      </w:r>
      <w:r>
        <w:rPr>
          <w:lang w:val="fr-BE"/>
        </w:rPr>
        <w:t xml:space="preserve"> (mesurée e.a. par la précision et la fiabilité du plan financier, le réalisme du calendrier, l’évaluation et le suivi du projet…)</w:t>
      </w:r>
      <w:r w:rsidR="00622A5B">
        <w:rPr>
          <w:lang w:val="fr-BE"/>
        </w:rPr>
        <w:t> ;</w:t>
      </w:r>
    </w:p>
    <w:p w14:paraId="5438D8BD" w14:textId="3E3584F6" w:rsidR="00DB1829" w:rsidRPr="00507194" w:rsidRDefault="00DB1829" w:rsidP="00DB1829">
      <w:pPr>
        <w:numPr>
          <w:ilvl w:val="0"/>
          <w:numId w:val="14"/>
        </w:numPr>
        <w:jc w:val="both"/>
        <w:rPr>
          <w:b/>
          <w:bCs/>
          <w:lang w:val="fr-BE"/>
        </w:rPr>
      </w:pPr>
      <w:r>
        <w:rPr>
          <w:b/>
          <w:bCs/>
          <w:lang w:val="fr-BE"/>
        </w:rPr>
        <w:t>les garanties de continuité du projet</w:t>
      </w:r>
      <w:r>
        <w:rPr>
          <w:lang w:val="fr-BE"/>
        </w:rPr>
        <w:t xml:space="preserve"> (accessibilité de l’</w:t>
      </w:r>
      <w:proofErr w:type="spellStart"/>
      <w:r>
        <w:rPr>
          <w:lang w:val="fr-BE"/>
        </w:rPr>
        <w:t>oeuvre</w:t>
      </w:r>
      <w:proofErr w:type="spellEnd"/>
      <w:r>
        <w:rPr>
          <w:lang w:val="fr-BE"/>
        </w:rPr>
        <w:t>, possibilité de débouchés des publications et des études, améliorations dues au nouvel aménagement…)</w:t>
      </w:r>
      <w:r w:rsidR="00622A5B">
        <w:rPr>
          <w:lang w:val="fr-BE"/>
        </w:rPr>
        <w:t> ;</w:t>
      </w:r>
    </w:p>
    <w:p w14:paraId="23DFA4BA" w14:textId="263AA656" w:rsidR="00DB1829" w:rsidRPr="00C43E9F" w:rsidRDefault="00DB1829" w:rsidP="00DB1829">
      <w:pPr>
        <w:numPr>
          <w:ilvl w:val="0"/>
          <w:numId w:val="14"/>
        </w:numPr>
        <w:jc w:val="both"/>
        <w:rPr>
          <w:b/>
          <w:bCs/>
          <w:lang w:val="fr-BE"/>
        </w:rPr>
      </w:pPr>
      <w:r>
        <w:rPr>
          <w:b/>
          <w:bCs/>
          <w:lang w:val="fr-BE"/>
        </w:rPr>
        <w:t xml:space="preserve">l’actualité </w:t>
      </w:r>
      <w:r w:rsidRPr="00F84E8C">
        <w:rPr>
          <w:bCs/>
          <w:lang w:val="fr-BE"/>
        </w:rPr>
        <w:t>(une exposition, publication, …)</w:t>
      </w:r>
      <w:r w:rsidR="00622A5B">
        <w:rPr>
          <w:bCs/>
          <w:lang w:val="fr-BE"/>
        </w:rPr>
        <w:t>.</w:t>
      </w:r>
    </w:p>
    <w:p w14:paraId="59D25E8C" w14:textId="77777777" w:rsidR="00DB1829" w:rsidRDefault="00DB1829" w:rsidP="00DB1829">
      <w:pPr>
        <w:spacing w:line="276" w:lineRule="auto"/>
        <w:rPr>
          <w:lang w:val="fr-BE"/>
        </w:rPr>
      </w:pPr>
    </w:p>
    <w:p w14:paraId="662CD77F" w14:textId="46983FBF" w:rsidR="00DB1829" w:rsidRPr="00DB1829" w:rsidRDefault="00DB1829" w:rsidP="00DB1829">
      <w:pPr>
        <w:spacing w:line="276" w:lineRule="auto"/>
        <w:rPr>
          <w:lang w:val="fr-BE"/>
        </w:rPr>
      </w:pPr>
      <w:r w:rsidRPr="00DB1829">
        <w:rPr>
          <w:lang w:val="fr-BE"/>
        </w:rPr>
        <w:t>Chaque candidat est informé par écrit du résultat de la sélection. Tout projet sélectionné fait l’objet d’une convention prévoyant une procédure de contrôle quant à l’affectation du soutien.</w:t>
      </w:r>
    </w:p>
    <w:p w14:paraId="6154152D" w14:textId="77777777" w:rsidR="00DB1829" w:rsidRPr="00DB1829" w:rsidRDefault="00DB1829" w:rsidP="00DB1829">
      <w:pPr>
        <w:spacing w:line="276" w:lineRule="auto"/>
        <w:rPr>
          <w:rFonts w:ascii="Arial" w:hAnsi="Arial"/>
          <w:lang w:val="fr-BE"/>
        </w:rPr>
      </w:pPr>
    </w:p>
    <w:p w14:paraId="49DE28FC" w14:textId="77777777" w:rsidR="00DB1829" w:rsidRPr="00DB1829" w:rsidRDefault="00DB1829" w:rsidP="00DB1829">
      <w:pPr>
        <w:spacing w:line="276" w:lineRule="auto"/>
        <w:rPr>
          <w:lang w:val="fr-BE"/>
        </w:rPr>
      </w:pPr>
      <w:r w:rsidRPr="00DB1829">
        <w:rPr>
          <w:lang w:val="fr-BE"/>
        </w:rPr>
        <w:t xml:space="preserve">Pour être pris en considération, les dossiers introduits doivent répondre aux </w:t>
      </w:r>
      <w:r w:rsidRPr="00DB1829">
        <w:rPr>
          <w:b/>
          <w:lang w:val="fr-BE"/>
        </w:rPr>
        <w:t>critères de recevabilité</w:t>
      </w:r>
      <w:r w:rsidRPr="00DB1829">
        <w:rPr>
          <w:lang w:val="fr-BE"/>
        </w:rPr>
        <w:t xml:space="preserve"> suivants :</w:t>
      </w:r>
    </w:p>
    <w:p w14:paraId="6AD72B3A" w14:textId="77777777" w:rsidR="00DB1829" w:rsidRPr="00DB1829" w:rsidRDefault="00DB1829" w:rsidP="00DB1829">
      <w:pPr>
        <w:numPr>
          <w:ilvl w:val="0"/>
          <w:numId w:val="13"/>
        </w:numPr>
        <w:spacing w:line="276" w:lineRule="auto"/>
        <w:rPr>
          <w:rFonts w:ascii="Arial" w:hAnsi="Arial"/>
          <w:lang w:val="fr-BE"/>
        </w:rPr>
      </w:pPr>
      <w:r w:rsidRPr="00DB1829">
        <w:rPr>
          <w:lang w:val="fr-BE"/>
        </w:rPr>
        <w:t>le formulaire de candidature doit être rempli complètement et introduit dans les temps ;</w:t>
      </w:r>
    </w:p>
    <w:p w14:paraId="5BA24E8C" w14:textId="606827A5" w:rsidR="00DB1829" w:rsidRPr="00DB1829" w:rsidRDefault="00DB1829" w:rsidP="00DB1829">
      <w:pPr>
        <w:numPr>
          <w:ilvl w:val="0"/>
          <w:numId w:val="13"/>
        </w:numPr>
        <w:spacing w:line="276" w:lineRule="auto"/>
        <w:rPr>
          <w:lang w:val="fr-BE"/>
        </w:rPr>
      </w:pPr>
      <w:r w:rsidRPr="00DB1829">
        <w:rPr>
          <w:lang w:val="fr-BE"/>
        </w:rPr>
        <w:t>le porteur du projet est le représentant d’une collectivité, une organisation sans but lucratif, une institution, un groupe de bénévoles ou une institution publique locale (c.à.d. pas une organisation commerciale)</w:t>
      </w:r>
      <w:r>
        <w:rPr>
          <w:lang w:val="fr-BE"/>
        </w:rPr>
        <w:t> ;</w:t>
      </w:r>
    </w:p>
    <w:p w14:paraId="7CAC4213" w14:textId="16C5DC01" w:rsidR="00DB1829" w:rsidRPr="00DB1829" w:rsidRDefault="00DB1829" w:rsidP="00DB1829">
      <w:pPr>
        <w:numPr>
          <w:ilvl w:val="0"/>
          <w:numId w:val="13"/>
        </w:numPr>
        <w:spacing w:line="276" w:lineRule="auto"/>
        <w:rPr>
          <w:lang w:val="fr-BE"/>
        </w:rPr>
      </w:pPr>
      <w:r w:rsidRPr="00DB1829">
        <w:rPr>
          <w:lang w:val="fr-BE"/>
        </w:rPr>
        <w:t>le projet doit être pertinent par rapport aux objectifs du Fonds</w:t>
      </w:r>
      <w:r>
        <w:rPr>
          <w:lang w:val="fr-BE"/>
        </w:rPr>
        <w:t>.</w:t>
      </w:r>
    </w:p>
    <w:p w14:paraId="69B7E5AF" w14:textId="77777777" w:rsidR="000C04F5" w:rsidRPr="004C0CDB" w:rsidRDefault="000C04F5" w:rsidP="000C04F5">
      <w:pPr>
        <w:rPr>
          <w:lang w:val="fr-BE"/>
        </w:rPr>
      </w:pPr>
    </w:p>
    <w:p w14:paraId="4EF363F5" w14:textId="680F8870" w:rsidR="000C04F5" w:rsidRDefault="000C04F5" w:rsidP="000C04F5">
      <w:pPr>
        <w:rPr>
          <w:lang w:val="fr-FR"/>
        </w:rPr>
      </w:pPr>
    </w:p>
    <w:p w14:paraId="36F22534" w14:textId="77777777" w:rsidR="00BD1A22" w:rsidRPr="006D482A" w:rsidRDefault="00BD1A22" w:rsidP="000C04F5">
      <w:pPr>
        <w:rPr>
          <w:lang w:val="fr-FR"/>
        </w:rPr>
      </w:pPr>
    </w:p>
    <w:p w14:paraId="6339AA11" w14:textId="78A59BE6" w:rsidR="008D2841" w:rsidRPr="00BD1A22" w:rsidRDefault="00DB1829" w:rsidP="00DB1829">
      <w:pPr>
        <w:pStyle w:val="ListParagraph"/>
        <w:numPr>
          <w:ilvl w:val="0"/>
          <w:numId w:val="11"/>
        </w:numPr>
        <w:rPr>
          <w:b/>
          <w:bCs/>
          <w:sz w:val="28"/>
          <w:szCs w:val="28"/>
          <w:u w:val="single"/>
          <w:lang w:val="fr-FR"/>
        </w:rPr>
      </w:pPr>
      <w:r w:rsidRPr="00BD1A22">
        <w:rPr>
          <w:b/>
          <w:bCs/>
          <w:sz w:val="28"/>
          <w:szCs w:val="28"/>
          <w:u w:val="single"/>
          <w:lang w:val="fr-FR"/>
        </w:rPr>
        <w:t>Modalités de participation</w:t>
      </w:r>
    </w:p>
    <w:p w14:paraId="045AC88F" w14:textId="5FF70358" w:rsidR="00DB1829" w:rsidRDefault="00DB1829" w:rsidP="00DB1829">
      <w:pPr>
        <w:rPr>
          <w:lang w:val="fr-FR"/>
        </w:rPr>
      </w:pPr>
    </w:p>
    <w:p w14:paraId="1394B060" w14:textId="77777777" w:rsidR="00DB1829" w:rsidRDefault="00DB1829" w:rsidP="00DB1829">
      <w:pPr>
        <w:tabs>
          <w:tab w:val="left" w:pos="2790"/>
          <w:tab w:val="left" w:pos="3525"/>
          <w:tab w:val="right" w:pos="8853"/>
        </w:tabs>
        <w:rPr>
          <w:lang w:val="fr-BE"/>
        </w:rPr>
      </w:pPr>
      <w:r w:rsidRPr="00BB3F31">
        <w:rPr>
          <w:lang w:val="fr-BE"/>
        </w:rPr>
        <w:t xml:space="preserve">Pour participer, les candidats doivent compléter un </w:t>
      </w:r>
      <w:r w:rsidRPr="00BB3F31">
        <w:rPr>
          <w:b/>
          <w:lang w:val="fr-BE"/>
        </w:rPr>
        <w:t xml:space="preserve">formulaire de </w:t>
      </w:r>
      <w:bookmarkStart w:id="0" w:name="S11"/>
      <w:bookmarkStart w:id="1" w:name="OP3_OZtV4L2p"/>
      <w:bookmarkEnd w:id="0"/>
      <w:r w:rsidRPr="00BB3F31">
        <w:rPr>
          <w:b/>
          <w:lang w:val="fr-BE"/>
        </w:rPr>
        <w:t>candidature</w:t>
      </w:r>
      <w:bookmarkEnd w:id="1"/>
      <w:r w:rsidRPr="00BB3F31">
        <w:rPr>
          <w:lang w:val="fr-BE"/>
        </w:rPr>
        <w:t xml:space="preserve"> spécifique </w:t>
      </w:r>
      <w:bookmarkStart w:id="2" w:name="S12"/>
      <w:bookmarkStart w:id="3" w:name="OP3_E09VcL8p"/>
      <w:bookmarkEnd w:id="2"/>
      <w:r w:rsidRPr="00BB3F31">
        <w:rPr>
          <w:lang w:val="fr-BE"/>
        </w:rPr>
        <w:t xml:space="preserve">établi </w:t>
      </w:r>
      <w:bookmarkStart w:id="4" w:name="S13_a_d"/>
      <w:bookmarkStart w:id="5" w:name="OP3_H0QVeL8p"/>
      <w:bookmarkEnd w:id="3"/>
      <w:bookmarkEnd w:id="4"/>
      <w:r w:rsidRPr="00BB3F31">
        <w:rPr>
          <w:lang w:val="fr-BE"/>
        </w:rPr>
        <w:t xml:space="preserve">à </w:t>
      </w:r>
      <w:bookmarkEnd w:id="5"/>
      <w:r w:rsidRPr="00BB3F31">
        <w:rPr>
          <w:lang w:val="fr-BE"/>
        </w:rPr>
        <w:t>cet effet. Ce</w:t>
      </w:r>
      <w:r w:rsidRPr="00BB3F31">
        <w:rPr>
          <w:i/>
          <w:lang w:val="fr-BE"/>
        </w:rPr>
        <w:t xml:space="preserve"> </w:t>
      </w:r>
      <w:bookmarkStart w:id="6" w:name="S16"/>
      <w:bookmarkStart w:id="7" w:name="OP3_ZX2S5O2s"/>
      <w:bookmarkEnd w:id="6"/>
      <w:r w:rsidRPr="00BB3F31">
        <w:rPr>
          <w:lang w:val="fr-BE"/>
        </w:rPr>
        <w:t xml:space="preserve">formulaire </w:t>
      </w:r>
      <w:bookmarkStart w:id="8" w:name="S18_41dolescent_adolescent"/>
      <w:bookmarkStart w:id="9" w:name="OP3_DZ53eObs"/>
      <w:bookmarkEnd w:id="7"/>
      <w:bookmarkEnd w:id="8"/>
      <w:r w:rsidRPr="00BB3F31">
        <w:rPr>
          <w:lang w:val="fr-BE"/>
        </w:rPr>
        <w:t>peut être téléchargé à partir du site de la Fondation Roi Baudouin (</w:t>
      </w:r>
      <w:hyperlink r:id="rId11" w:history="1">
        <w:r w:rsidRPr="00BB3F31">
          <w:rPr>
            <w:rStyle w:val="Hyperlink"/>
            <w:lang w:val="fr-BE"/>
          </w:rPr>
          <w:t>www.kbs-frb.be</w:t>
        </w:r>
      </w:hyperlink>
      <w:r w:rsidRPr="00D43D64">
        <w:rPr>
          <w:lang w:val="fr-FR"/>
        </w:rPr>
        <w:t>: rechercher sur</w:t>
      </w:r>
      <w:r w:rsidRPr="00BB3F31">
        <w:rPr>
          <w:lang w:val="fr-BE"/>
        </w:rPr>
        <w:t xml:space="preserve"> </w:t>
      </w:r>
      <w:proofErr w:type="spellStart"/>
      <w:r w:rsidRPr="000431F1">
        <w:rPr>
          <w:i/>
          <w:color w:val="000000"/>
          <w:lang w:val="fr-BE"/>
        </w:rPr>
        <w:t>Matelart</w:t>
      </w:r>
      <w:proofErr w:type="spellEnd"/>
      <w:r>
        <w:rPr>
          <w:lang w:val="fr-BE"/>
        </w:rPr>
        <w:t>)</w:t>
      </w:r>
      <w:r w:rsidRPr="00BB3F31">
        <w:rPr>
          <w:lang w:val="fr-BE"/>
        </w:rPr>
        <w:t>.</w:t>
      </w:r>
    </w:p>
    <w:bookmarkEnd w:id="9"/>
    <w:p w14:paraId="4A3F1077" w14:textId="77777777" w:rsidR="00DB1829" w:rsidRDefault="00DB1829" w:rsidP="00DB1829">
      <w:pPr>
        <w:tabs>
          <w:tab w:val="left" w:pos="2790"/>
          <w:tab w:val="left" w:pos="3525"/>
          <w:tab w:val="right" w:pos="8853"/>
        </w:tabs>
        <w:rPr>
          <w:bCs/>
          <w:u w:val="single"/>
          <w:lang w:val="fr-FR"/>
        </w:rPr>
      </w:pPr>
    </w:p>
    <w:p w14:paraId="3E700B99" w14:textId="77777777" w:rsidR="00DB1829" w:rsidRDefault="00DB1829" w:rsidP="00DB1829">
      <w:pPr>
        <w:rPr>
          <w:iCs/>
          <w:lang w:val="fr-BE"/>
        </w:rPr>
      </w:pPr>
      <w:r>
        <w:rPr>
          <w:bCs/>
          <w:lang w:val="fr-BE"/>
        </w:rPr>
        <w:t>Les annexes suivantes seront demandées :</w:t>
      </w:r>
    </w:p>
    <w:p w14:paraId="6B79C106" w14:textId="0AAA27FD" w:rsidR="00DB1829" w:rsidRDefault="00DB1829" w:rsidP="00DB1829">
      <w:pPr>
        <w:numPr>
          <w:ilvl w:val="0"/>
          <w:numId w:val="15"/>
        </w:numPr>
        <w:tabs>
          <w:tab w:val="left" w:pos="720"/>
        </w:tabs>
        <w:spacing w:before="100" w:beforeAutospacing="1" w:after="100" w:afterAutospacing="1" w:line="276" w:lineRule="auto"/>
        <w:rPr>
          <w:rFonts w:eastAsia="Times New Roman"/>
          <w:lang w:val="fr-FR" w:eastAsia="nl-BE"/>
        </w:rPr>
      </w:pPr>
      <w:r>
        <w:rPr>
          <w:rFonts w:eastAsia="Times New Roman"/>
          <w:lang w:val="fr-FR" w:eastAsia="nl-BE"/>
        </w:rPr>
        <w:lastRenderedPageBreak/>
        <w:t>Description des partenaires</w:t>
      </w:r>
      <w:r w:rsidR="00BD1A22">
        <w:rPr>
          <w:rFonts w:eastAsia="Times New Roman"/>
          <w:lang w:val="fr-FR" w:eastAsia="nl-BE"/>
        </w:rPr>
        <w:t> ;</w:t>
      </w:r>
    </w:p>
    <w:p w14:paraId="38EEF838" w14:textId="0A250417" w:rsidR="00DB1829" w:rsidRDefault="00DB1829" w:rsidP="00DB1829">
      <w:pPr>
        <w:numPr>
          <w:ilvl w:val="0"/>
          <w:numId w:val="15"/>
        </w:numPr>
        <w:tabs>
          <w:tab w:val="left" w:pos="720"/>
        </w:tabs>
        <w:spacing w:before="100" w:beforeAutospacing="1" w:after="100" w:afterAutospacing="1" w:line="276" w:lineRule="auto"/>
        <w:rPr>
          <w:rFonts w:eastAsia="Times New Roman"/>
          <w:lang w:val="fr-FR" w:eastAsia="nl-BE"/>
        </w:rPr>
      </w:pPr>
      <w:r>
        <w:rPr>
          <w:rFonts w:eastAsia="Times New Roman"/>
          <w:lang w:val="fr-FR" w:eastAsia="nl-BE"/>
        </w:rPr>
        <w:t>Les informations pratiques</w:t>
      </w:r>
      <w:r w:rsidR="00BD1A22">
        <w:rPr>
          <w:rFonts w:eastAsia="Times New Roman"/>
          <w:lang w:val="fr-FR" w:eastAsia="nl-BE"/>
        </w:rPr>
        <w:t> ;</w:t>
      </w:r>
    </w:p>
    <w:p w14:paraId="42B54BB1" w14:textId="1E413E65" w:rsidR="00DB1829" w:rsidRDefault="00DB1829" w:rsidP="00DB1829">
      <w:pPr>
        <w:numPr>
          <w:ilvl w:val="0"/>
          <w:numId w:val="15"/>
        </w:numPr>
        <w:tabs>
          <w:tab w:val="left" w:pos="720"/>
        </w:tabs>
        <w:spacing w:before="100" w:beforeAutospacing="1" w:after="100" w:afterAutospacing="1" w:line="276" w:lineRule="auto"/>
        <w:rPr>
          <w:rFonts w:eastAsia="Times New Roman"/>
          <w:lang w:val="fr-FR" w:eastAsia="nl-BE"/>
        </w:rPr>
      </w:pPr>
      <w:r>
        <w:rPr>
          <w:rFonts w:eastAsia="Times New Roman"/>
          <w:lang w:val="fr-FR" w:eastAsia="nl-BE"/>
        </w:rPr>
        <w:t>Photos du projet</w:t>
      </w:r>
      <w:r w:rsidR="00BD1A22">
        <w:rPr>
          <w:rFonts w:eastAsia="Times New Roman"/>
          <w:lang w:val="fr-FR" w:eastAsia="nl-BE"/>
        </w:rPr>
        <w:t> ;</w:t>
      </w:r>
    </w:p>
    <w:p w14:paraId="4025ACDA" w14:textId="20B8D6CD" w:rsidR="00DB1829" w:rsidRDefault="00DB1829" w:rsidP="00BD1A22">
      <w:pPr>
        <w:numPr>
          <w:ilvl w:val="0"/>
          <w:numId w:val="15"/>
        </w:numPr>
        <w:tabs>
          <w:tab w:val="left" w:pos="720"/>
        </w:tabs>
        <w:spacing w:before="100" w:beforeAutospacing="1" w:after="100" w:afterAutospacing="1" w:line="276" w:lineRule="auto"/>
        <w:rPr>
          <w:rFonts w:eastAsia="Times New Roman"/>
          <w:lang w:val="fr-FR" w:eastAsia="nl-BE"/>
        </w:rPr>
      </w:pPr>
      <w:r>
        <w:rPr>
          <w:rFonts w:eastAsia="Times New Roman"/>
          <w:lang w:val="fr-FR" w:eastAsia="nl-BE"/>
        </w:rPr>
        <w:t>une description du projet proposé ainsi que le CV du responsable de projet</w:t>
      </w:r>
      <w:r w:rsidR="00BD1A22">
        <w:rPr>
          <w:rFonts w:eastAsia="Times New Roman"/>
          <w:lang w:val="fr-FR" w:eastAsia="nl-BE"/>
        </w:rPr>
        <w:t> </w:t>
      </w:r>
      <w:r w:rsidR="00BD1A22">
        <w:rPr>
          <w:rFonts w:eastAsia="Times New Roman"/>
          <w:lang w:val="fr-FR"/>
        </w:rPr>
        <w:t>;</w:t>
      </w:r>
    </w:p>
    <w:p w14:paraId="3176CC6A" w14:textId="3F166882" w:rsidR="00DB1829" w:rsidRPr="004C0CDB" w:rsidRDefault="00DB1829" w:rsidP="00BD1A22">
      <w:pPr>
        <w:numPr>
          <w:ilvl w:val="0"/>
          <w:numId w:val="15"/>
        </w:numPr>
        <w:tabs>
          <w:tab w:val="left" w:pos="720"/>
        </w:tabs>
        <w:autoSpaceDE w:val="0"/>
        <w:autoSpaceDN w:val="0"/>
        <w:adjustRightInd w:val="0"/>
        <w:spacing w:before="100" w:beforeAutospacing="1" w:after="100" w:afterAutospacing="1" w:line="276" w:lineRule="auto"/>
        <w:ind w:left="0" w:firstLine="284"/>
        <w:rPr>
          <w:rFonts w:ascii="Arial" w:hAnsi="Arial"/>
          <w:iCs/>
          <w:lang w:val="fr-BE"/>
        </w:rPr>
      </w:pPr>
      <w:r>
        <w:rPr>
          <w:rFonts w:eastAsia="Times New Roman"/>
          <w:lang w:val="fr-FR"/>
        </w:rPr>
        <w:t>le cahier des charges et/ou l’offre de prix</w:t>
      </w:r>
      <w:r>
        <w:rPr>
          <w:rFonts w:eastAsia="Times New Roman"/>
          <w:lang w:val="fr-FR" w:eastAsia="nl-BE"/>
        </w:rPr>
        <w:t xml:space="preserve"> </w:t>
      </w:r>
      <w:r>
        <w:rPr>
          <w:rFonts w:eastAsia="Times New Roman"/>
          <w:lang w:val="fr-FR"/>
        </w:rPr>
        <w:t xml:space="preserve"> </w:t>
      </w:r>
    </w:p>
    <w:p w14:paraId="358CBA00" w14:textId="77777777" w:rsidR="00DB1829" w:rsidRPr="004C0CDB" w:rsidRDefault="00DB1829" w:rsidP="00DB1829">
      <w:pPr>
        <w:rPr>
          <w:lang w:val="fr-BE"/>
        </w:rPr>
      </w:pPr>
    </w:p>
    <w:p w14:paraId="72C87461" w14:textId="77777777" w:rsidR="00DB1829" w:rsidRPr="004C0CDB" w:rsidRDefault="00DB1829" w:rsidP="00DB1829">
      <w:pPr>
        <w:rPr>
          <w:b/>
          <w:i/>
          <w:lang w:val="fr-BE"/>
        </w:rPr>
      </w:pPr>
      <w:r w:rsidRPr="004C0CDB">
        <w:rPr>
          <w:b/>
          <w:i/>
          <w:lang w:val="fr-BE"/>
        </w:rPr>
        <w:t xml:space="preserve">Pour toute information spécifique : </w:t>
      </w:r>
    </w:p>
    <w:p w14:paraId="0F259A0A" w14:textId="79C35FEE" w:rsidR="00DB1829" w:rsidRPr="00BD1A22" w:rsidRDefault="00280835" w:rsidP="00DB1829">
      <w:pPr>
        <w:rPr>
          <w:b/>
          <w:i/>
          <w:lang w:val="fr-BE"/>
        </w:rPr>
      </w:pPr>
      <w:r>
        <w:rPr>
          <w:b/>
          <w:i/>
          <w:lang w:val="fr-BE"/>
        </w:rPr>
        <w:t>Alice Ryelandt</w:t>
      </w:r>
      <w:r w:rsidR="00DB1829" w:rsidRPr="00BD1A22">
        <w:rPr>
          <w:b/>
          <w:i/>
          <w:lang w:val="fr-BE"/>
        </w:rPr>
        <w:t> </w:t>
      </w:r>
      <w:r w:rsidR="00BD1A22">
        <w:rPr>
          <w:b/>
          <w:i/>
          <w:lang w:val="fr-BE"/>
        </w:rPr>
        <w:t>–</w:t>
      </w:r>
      <w:r w:rsidR="00DB1829" w:rsidRPr="00BD1A22">
        <w:rPr>
          <w:b/>
          <w:i/>
          <w:lang w:val="fr-BE"/>
        </w:rPr>
        <w:t xml:space="preserve"> </w:t>
      </w:r>
      <w:hyperlink r:id="rId12" w:history="1">
        <w:r w:rsidRPr="000E3BC9">
          <w:rPr>
            <w:rStyle w:val="Hyperlink"/>
            <w:b/>
            <w:i/>
            <w:lang w:val="fr-BE"/>
          </w:rPr>
          <w:t>ryelandt.a@mandate.kbs-frb.be</w:t>
        </w:r>
      </w:hyperlink>
      <w:r w:rsidR="00DB1829" w:rsidRPr="00BD1A22">
        <w:rPr>
          <w:b/>
          <w:i/>
          <w:lang w:val="fr-BE"/>
        </w:rPr>
        <w:t xml:space="preserve">  </w:t>
      </w:r>
    </w:p>
    <w:p w14:paraId="30931B38" w14:textId="77777777" w:rsidR="00DB1829" w:rsidRPr="00BD1A22" w:rsidRDefault="00DB1829" w:rsidP="00DB1829">
      <w:pPr>
        <w:spacing w:line="320" w:lineRule="exact"/>
        <w:rPr>
          <w:sz w:val="20"/>
          <w:szCs w:val="20"/>
          <w:lang w:val="fr-BE"/>
        </w:rPr>
      </w:pPr>
    </w:p>
    <w:p w14:paraId="22482F6C" w14:textId="77777777" w:rsidR="00DB1829" w:rsidRPr="00BD1A22" w:rsidRDefault="00DB1829" w:rsidP="00DB1829">
      <w:pPr>
        <w:rPr>
          <w:lang w:val="fr-BE"/>
        </w:rPr>
      </w:pPr>
    </w:p>
    <w:sectPr w:rsidR="00DB1829" w:rsidRPr="00BD1A22" w:rsidSect="009511DD">
      <w:headerReference w:type="default" r:id="rId13"/>
      <w:footerReference w:type="default" r:id="rId14"/>
      <w:pgSz w:w="11900" w:h="16820"/>
      <w:pgMar w:top="2694" w:right="1797"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D08DB" w14:textId="77777777" w:rsidR="009B6B29" w:rsidRDefault="009B6B29" w:rsidP="002A52E7">
      <w:r>
        <w:separator/>
      </w:r>
    </w:p>
  </w:endnote>
  <w:endnote w:type="continuationSeparator" w:id="0">
    <w:p w14:paraId="248116F0" w14:textId="77777777" w:rsidR="009B6B29" w:rsidRDefault="009B6B29" w:rsidP="002A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E84C" w14:textId="77777777" w:rsidR="00D937EA" w:rsidRPr="007A66D0" w:rsidRDefault="007A66D0" w:rsidP="007A66D0">
    <w:pPr>
      <w:pStyle w:val="Footer"/>
    </w:pPr>
    <w:r>
      <w:rPr>
        <w:noProof/>
        <w:lang w:val="en-US"/>
      </w:rPr>
      <w:drawing>
        <wp:inline distT="0" distB="0" distL="0" distR="0" wp14:anchorId="3FD0F06C" wp14:editId="066BA2B1">
          <wp:extent cx="4320540" cy="717804"/>
          <wp:effectExtent l="0" t="0" r="3810" b="635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4320540" cy="71780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4EC7C" w14:textId="77777777" w:rsidR="009B6B29" w:rsidRDefault="009B6B29" w:rsidP="002A52E7">
      <w:r>
        <w:separator/>
      </w:r>
    </w:p>
  </w:footnote>
  <w:footnote w:type="continuationSeparator" w:id="0">
    <w:p w14:paraId="591C047A" w14:textId="77777777" w:rsidR="009B6B29" w:rsidRDefault="009B6B29" w:rsidP="002A5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D79F" w14:textId="77777777" w:rsidR="00D937EA" w:rsidRDefault="00D937EA">
    <w:pPr>
      <w:pStyle w:val="Header"/>
    </w:pPr>
    <w:r>
      <w:rPr>
        <w:noProof/>
        <w:lang w:val="en-US"/>
      </w:rPr>
      <mc:AlternateContent>
        <mc:Choice Requires="wps">
          <w:drawing>
            <wp:anchor distT="0" distB="0" distL="114300" distR="114300" simplePos="0" relativeHeight="251668480" behindDoc="0" locked="0" layoutInCell="1" allowOverlap="1" wp14:anchorId="07BF5AE1" wp14:editId="6D75D249">
              <wp:simplePos x="0" y="0"/>
              <wp:positionH relativeFrom="column">
                <wp:posOffset>-114300</wp:posOffset>
              </wp:positionH>
              <wp:positionV relativeFrom="paragraph">
                <wp:posOffset>-103505</wp:posOffset>
              </wp:positionV>
              <wp:extent cx="5829300" cy="1273810"/>
              <wp:effectExtent l="0" t="0" r="0" b="0"/>
              <wp:wrapNone/>
              <wp:docPr id="9" name="Text Box 9"/>
              <wp:cNvGraphicFramePr/>
              <a:graphic xmlns:a="http://schemas.openxmlformats.org/drawingml/2006/main">
                <a:graphicData uri="http://schemas.microsoft.com/office/word/2010/wordprocessingShape">
                  <wps:wsp>
                    <wps:cNvSpPr txBox="1"/>
                    <wps:spPr>
                      <a:xfrm>
                        <a:off x="0" y="0"/>
                        <a:ext cx="5829300" cy="12738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302C1C9" w14:textId="77777777" w:rsidR="00314F41" w:rsidRDefault="00314F41" w:rsidP="00F5226E">
                          <w:pPr>
                            <w:pStyle w:val="Default"/>
                            <w:rPr>
                              <w:rFonts w:ascii="Tahoma" w:hAnsi="Tahoma" w:cs="Tahoma"/>
                              <w:b/>
                              <w:sz w:val="32"/>
                              <w:szCs w:val="32"/>
                              <w:lang w:val="nl-BE"/>
                            </w:rPr>
                          </w:pPr>
                        </w:p>
                        <w:p w14:paraId="4BD13F85" w14:textId="24749F71" w:rsidR="00F5226E" w:rsidRPr="00314F41" w:rsidRDefault="009E6FA4" w:rsidP="00F5226E">
                          <w:pPr>
                            <w:pStyle w:val="Default"/>
                            <w:rPr>
                              <w:rFonts w:ascii="Tahoma" w:hAnsi="Tahoma" w:cs="Tahoma"/>
                              <w:b/>
                              <w:sz w:val="32"/>
                              <w:szCs w:val="32"/>
                              <w:lang w:val="fr-BE"/>
                            </w:rPr>
                          </w:pPr>
                          <w:r w:rsidRPr="009E6FA4">
                            <w:rPr>
                              <w:rFonts w:ascii="Tahoma" w:hAnsi="Tahoma" w:cs="Tahoma"/>
                              <w:b/>
                              <w:sz w:val="32"/>
                              <w:szCs w:val="32"/>
                              <w:lang w:val="fr-BE"/>
                            </w:rPr>
                            <w:t xml:space="preserve">Fonds </w:t>
                          </w:r>
                          <w:r w:rsidR="00DB1829">
                            <w:rPr>
                              <w:rFonts w:ascii="Tahoma" w:hAnsi="Tahoma" w:cs="Tahoma"/>
                              <w:b/>
                              <w:sz w:val="32"/>
                              <w:szCs w:val="32"/>
                              <w:lang w:val="fr-BE"/>
                            </w:rPr>
                            <w:t xml:space="preserve">Suzanne et Louise </w:t>
                          </w:r>
                          <w:proofErr w:type="spellStart"/>
                          <w:r w:rsidR="00DB1829">
                            <w:rPr>
                              <w:rFonts w:ascii="Tahoma" w:hAnsi="Tahoma" w:cs="Tahoma"/>
                              <w:b/>
                              <w:sz w:val="32"/>
                              <w:szCs w:val="32"/>
                              <w:lang w:val="fr-BE"/>
                            </w:rPr>
                            <w:t>Matelart</w:t>
                          </w:r>
                          <w:proofErr w:type="spellEnd"/>
                        </w:p>
                        <w:p w14:paraId="357EA2C4" w14:textId="77777777" w:rsidR="00F5226E" w:rsidRPr="00314F41" w:rsidRDefault="00F5226E" w:rsidP="00F5226E">
                          <w:pPr>
                            <w:rPr>
                              <w:rFonts w:ascii="Tahoma" w:hAnsi="Tahoma" w:cs="Tahoma"/>
                              <w:color w:val="000000"/>
                              <w:sz w:val="26"/>
                              <w:szCs w:val="26"/>
                              <w:lang w:val="fr-BE"/>
                            </w:rPr>
                          </w:pPr>
                        </w:p>
                        <w:p w14:paraId="5636FDB0" w14:textId="77777777" w:rsidR="00F5226E" w:rsidRPr="00314F41" w:rsidRDefault="00F5226E" w:rsidP="00F5226E">
                          <w:pPr>
                            <w:jc w:val="center"/>
                            <w:rPr>
                              <w:rFonts w:ascii="Tahoma" w:hAnsi="Tahoma" w:cs="Tahoma"/>
                              <w:color w:val="000000"/>
                              <w:sz w:val="26"/>
                              <w:szCs w:val="26"/>
                              <w:lang w:val="fr-BE"/>
                            </w:rPr>
                          </w:pPr>
                        </w:p>
                        <w:p w14:paraId="16AF2387" w14:textId="77777777" w:rsidR="00F5226E" w:rsidRPr="00314F41" w:rsidRDefault="00F5226E" w:rsidP="00F5226E">
                          <w:pPr>
                            <w:rPr>
                              <w:lang w:val="fr-BE"/>
                            </w:rPr>
                          </w:pPr>
                        </w:p>
                        <w:p w14:paraId="57F2BCAC" w14:textId="77777777" w:rsidR="00D937EA" w:rsidRPr="00314F41" w:rsidRDefault="00D937EA">
                          <w:pPr>
                            <w:rPr>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BF5AE1" id="_x0000_t202" coordsize="21600,21600" o:spt="202" path="m,l,21600r21600,l21600,xe">
              <v:stroke joinstyle="miter"/>
              <v:path gradientshapeok="t" o:connecttype="rect"/>
            </v:shapetype>
            <v:shape id="Text Box 9" o:spid="_x0000_s1026" type="#_x0000_t202" style="position:absolute;margin-left:-9pt;margin-top:-8.15pt;width:459pt;height:100.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" filled="f" stroked="f">
              <v:textbox>
                <w:txbxContent>
                  <w:p w14:paraId="7302C1C9" w14:textId="77777777" w:rsidR="00314F41" w:rsidRDefault="00314F41" w:rsidP="00F5226E">
                    <w:pPr>
                      <w:pStyle w:val="Default"/>
                      <w:rPr>
                        <w:rFonts w:ascii="Tahoma" w:hAnsi="Tahoma" w:cs="Tahoma"/>
                        <w:b/>
                        <w:sz w:val="32"/>
                        <w:szCs w:val="32"/>
                        <w:lang w:val="nl-BE"/>
                      </w:rPr>
                    </w:pPr>
                  </w:p>
                  <w:p w14:paraId="4BD13F85" w14:textId="24749F71" w:rsidR="00F5226E" w:rsidRPr="00314F41" w:rsidRDefault="009E6FA4" w:rsidP="00F5226E">
                    <w:pPr>
                      <w:pStyle w:val="Default"/>
                      <w:rPr>
                        <w:rFonts w:ascii="Tahoma" w:hAnsi="Tahoma" w:cs="Tahoma"/>
                        <w:b/>
                        <w:sz w:val="32"/>
                        <w:szCs w:val="32"/>
                        <w:lang w:val="fr-BE"/>
                      </w:rPr>
                    </w:pPr>
                    <w:r w:rsidRPr="009E6FA4">
                      <w:rPr>
                        <w:rFonts w:ascii="Tahoma" w:hAnsi="Tahoma" w:cs="Tahoma"/>
                        <w:b/>
                        <w:sz w:val="32"/>
                        <w:szCs w:val="32"/>
                        <w:lang w:val="fr-BE"/>
                      </w:rPr>
                      <w:t xml:space="preserve">Fonds </w:t>
                    </w:r>
                    <w:r w:rsidR="00DB1829">
                      <w:rPr>
                        <w:rFonts w:ascii="Tahoma" w:hAnsi="Tahoma" w:cs="Tahoma"/>
                        <w:b/>
                        <w:sz w:val="32"/>
                        <w:szCs w:val="32"/>
                        <w:lang w:val="fr-BE"/>
                      </w:rPr>
                      <w:t xml:space="preserve">Suzanne et Louise </w:t>
                    </w:r>
                    <w:proofErr w:type="spellStart"/>
                    <w:r w:rsidR="00DB1829">
                      <w:rPr>
                        <w:rFonts w:ascii="Tahoma" w:hAnsi="Tahoma" w:cs="Tahoma"/>
                        <w:b/>
                        <w:sz w:val="32"/>
                        <w:szCs w:val="32"/>
                        <w:lang w:val="fr-BE"/>
                      </w:rPr>
                      <w:t>Matelart</w:t>
                    </w:r>
                    <w:proofErr w:type="spellEnd"/>
                  </w:p>
                  <w:p w14:paraId="357EA2C4" w14:textId="77777777" w:rsidR="00F5226E" w:rsidRPr="00314F41" w:rsidRDefault="00F5226E" w:rsidP="00F5226E">
                    <w:pPr>
                      <w:rPr>
                        <w:rFonts w:ascii="Tahoma" w:hAnsi="Tahoma" w:cs="Tahoma"/>
                        <w:color w:val="000000"/>
                        <w:sz w:val="26"/>
                        <w:szCs w:val="26"/>
                        <w:lang w:val="fr-BE"/>
                      </w:rPr>
                    </w:pPr>
                  </w:p>
                  <w:p w14:paraId="5636FDB0" w14:textId="77777777" w:rsidR="00F5226E" w:rsidRPr="00314F41" w:rsidRDefault="00F5226E" w:rsidP="00F5226E">
                    <w:pPr>
                      <w:jc w:val="center"/>
                      <w:rPr>
                        <w:rFonts w:ascii="Tahoma" w:hAnsi="Tahoma" w:cs="Tahoma"/>
                        <w:color w:val="000000"/>
                        <w:sz w:val="26"/>
                        <w:szCs w:val="26"/>
                        <w:lang w:val="fr-BE"/>
                      </w:rPr>
                    </w:pPr>
                  </w:p>
                  <w:p w14:paraId="16AF2387" w14:textId="77777777" w:rsidR="00F5226E" w:rsidRPr="00314F41" w:rsidRDefault="00F5226E" w:rsidP="00F5226E">
                    <w:pPr>
                      <w:rPr>
                        <w:lang w:val="fr-BE"/>
                      </w:rPr>
                    </w:pPr>
                  </w:p>
                  <w:p w14:paraId="57F2BCAC" w14:textId="77777777" w:rsidR="00D937EA" w:rsidRPr="00314F41" w:rsidRDefault="00D937EA">
                    <w:pPr>
                      <w:rPr>
                        <w:lang w:val="fr-BE"/>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F5971C"/>
    <w:multiLevelType w:val="hybridMultilevel"/>
    <w:tmpl w:val="BCF594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F95DAC"/>
    <w:multiLevelType w:val="hybridMultilevel"/>
    <w:tmpl w:val="BCF95B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FF98CA"/>
    <w:multiLevelType w:val="hybridMultilevel"/>
    <w:tmpl w:val="BCFF96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01FEF8"/>
    <w:multiLevelType w:val="hybridMultilevel"/>
    <w:tmpl w:val="BD01F8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6E6730"/>
    <w:multiLevelType w:val="hybridMultilevel"/>
    <w:tmpl w:val="DA2663C8"/>
    <w:lvl w:ilvl="0" w:tplc="0413000F">
      <w:start w:val="1"/>
      <w:numFmt w:val="decimal"/>
      <w:lvlText w:val="%1."/>
      <w:lvlJc w:val="left"/>
      <w:pPr>
        <w:tabs>
          <w:tab w:val="num" w:pos="720"/>
        </w:tabs>
        <w:ind w:left="720" w:hanging="360"/>
      </w:pPr>
    </w:lvl>
    <w:lvl w:ilvl="1" w:tplc="657A8906">
      <w:start w:val="2"/>
      <w:numFmt w:val="bullet"/>
      <w:lvlText w:val="-"/>
      <w:lvlJc w:val="left"/>
      <w:pPr>
        <w:tabs>
          <w:tab w:val="num" w:pos="1440"/>
        </w:tabs>
        <w:ind w:left="1440" w:hanging="360"/>
      </w:pPr>
      <w:rPr>
        <w:rFonts w:ascii="Times New Roman" w:eastAsia="Times New Roman" w:hAnsi="Times New Roman" w:cs="Times New Roman" w:hint="default"/>
      </w:r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5" w15:restartNumberingAfterBreak="0">
    <w:nsid w:val="299F7092"/>
    <w:multiLevelType w:val="hybridMultilevel"/>
    <w:tmpl w:val="D256B8EE"/>
    <w:lvl w:ilvl="0" w:tplc="040C000F">
      <w:start w:val="1"/>
      <w:numFmt w:val="decimal"/>
      <w:lvlText w:val="%1."/>
      <w:lvlJc w:val="left"/>
      <w:pPr>
        <w:tabs>
          <w:tab w:val="num" w:pos="900"/>
        </w:tabs>
        <w:ind w:left="90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2A9A7F3F"/>
    <w:multiLevelType w:val="hybridMultilevel"/>
    <w:tmpl w:val="C3DA3F88"/>
    <w:lvl w:ilvl="0" w:tplc="C86C7E6E">
      <w:start w:val="1"/>
      <w:numFmt w:val="bullet"/>
      <w:lvlText w:val="-"/>
      <w:lvlJc w:val="left"/>
      <w:pPr>
        <w:tabs>
          <w:tab w:val="num" w:pos="960"/>
        </w:tabs>
        <w:ind w:left="960" w:hanging="360"/>
      </w:pPr>
      <w:rPr>
        <w:rFonts w:ascii="Times New Roman" w:hAnsi="Times New Roman" w:hint="default"/>
        <w:b/>
        <w:i w:val="0"/>
        <w:sz w:val="24"/>
        <w:szCs w:val="24"/>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32A224E8"/>
    <w:multiLevelType w:val="hybridMultilevel"/>
    <w:tmpl w:val="0756B512"/>
    <w:lvl w:ilvl="0" w:tplc="206427C4">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547679ED"/>
    <w:multiLevelType w:val="hybridMultilevel"/>
    <w:tmpl w:val="BA52935A"/>
    <w:lvl w:ilvl="0" w:tplc="3026B246">
      <w:numFmt w:val="bullet"/>
      <w:lvlText w:val="-"/>
      <w:lvlJc w:val="left"/>
      <w:pPr>
        <w:ind w:left="530" w:hanging="360"/>
      </w:pPr>
      <w:rPr>
        <w:rFonts w:ascii="Tahoma" w:eastAsiaTheme="minorEastAsia" w:hAnsi="Tahoma" w:cs="Tahoma" w:hint="default"/>
      </w:rPr>
    </w:lvl>
    <w:lvl w:ilvl="1" w:tplc="04090003" w:tentative="1">
      <w:start w:val="1"/>
      <w:numFmt w:val="bullet"/>
      <w:lvlText w:val="o"/>
      <w:lvlJc w:val="left"/>
      <w:pPr>
        <w:ind w:left="1250" w:hanging="360"/>
      </w:pPr>
      <w:rPr>
        <w:rFonts w:ascii="Courier New" w:hAnsi="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9" w15:restartNumberingAfterBreak="0">
    <w:nsid w:val="66727F4E"/>
    <w:multiLevelType w:val="hybridMultilevel"/>
    <w:tmpl w:val="5ED4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50184F"/>
    <w:multiLevelType w:val="hybridMultilevel"/>
    <w:tmpl w:val="8C44892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9855A2F"/>
    <w:multiLevelType w:val="hybridMultilevel"/>
    <w:tmpl w:val="ECAAB9AA"/>
    <w:lvl w:ilvl="0" w:tplc="C86C7E6E">
      <w:start w:val="1"/>
      <w:numFmt w:val="bullet"/>
      <w:lvlText w:val="-"/>
      <w:lvlJc w:val="left"/>
      <w:pPr>
        <w:tabs>
          <w:tab w:val="num" w:pos="960"/>
        </w:tabs>
        <w:ind w:left="960" w:hanging="360"/>
      </w:pPr>
      <w:rPr>
        <w:rFonts w:ascii="Times New Roman" w:hAnsi="Times New Roman" w:hint="default"/>
        <w:b/>
        <w:i w:val="0"/>
        <w:sz w:val="24"/>
        <w:szCs w:val="24"/>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7CAF2162"/>
    <w:multiLevelType w:val="hybridMultilevel"/>
    <w:tmpl w:val="94D06344"/>
    <w:lvl w:ilvl="0" w:tplc="A864798C">
      <w:numFmt w:val="bullet"/>
      <w:lvlText w:val="-"/>
      <w:lvlJc w:val="left"/>
      <w:pPr>
        <w:ind w:left="720" w:hanging="360"/>
      </w:pPr>
      <w:rPr>
        <w:rFonts w:ascii="Calibri" w:eastAsia="Times New Roman"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424303745">
    <w:abstractNumId w:val="0"/>
  </w:num>
  <w:num w:numId="2" w16cid:durableId="1286694360">
    <w:abstractNumId w:val="1"/>
  </w:num>
  <w:num w:numId="3" w16cid:durableId="1608662030">
    <w:abstractNumId w:val="2"/>
  </w:num>
  <w:num w:numId="4" w16cid:durableId="945117863">
    <w:abstractNumId w:val="3"/>
  </w:num>
  <w:num w:numId="5" w16cid:durableId="913659870">
    <w:abstractNumId w:val="10"/>
  </w:num>
  <w:num w:numId="6" w16cid:durableId="865749932">
    <w:abstractNumId w:val="9"/>
  </w:num>
  <w:num w:numId="7" w16cid:durableId="1783062884">
    <w:abstractNumId w:val="8"/>
  </w:num>
  <w:num w:numId="8" w16cid:durableId="113490722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392590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8242676">
    <w:abstractNumId w:val="7"/>
  </w:num>
  <w:num w:numId="11" w16cid:durableId="1553232110">
    <w:abstractNumId w:val="5"/>
  </w:num>
  <w:num w:numId="12" w16cid:durableId="261642902">
    <w:abstractNumId w:val="12"/>
  </w:num>
  <w:num w:numId="13" w16cid:durableId="963199421">
    <w:abstractNumId w:val="11"/>
  </w:num>
  <w:num w:numId="14" w16cid:durableId="544367947">
    <w:abstractNumId w:val="6"/>
  </w:num>
  <w:num w:numId="15" w16cid:durableId="15751200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4F5"/>
    <w:rsid w:val="000151F9"/>
    <w:rsid w:val="00020F01"/>
    <w:rsid w:val="00033D71"/>
    <w:rsid w:val="000C04F5"/>
    <w:rsid w:val="000D00EC"/>
    <w:rsid w:val="00122878"/>
    <w:rsid w:val="00162A63"/>
    <w:rsid w:val="00171CC9"/>
    <w:rsid w:val="00181618"/>
    <w:rsid w:val="001F652F"/>
    <w:rsid w:val="00206EC5"/>
    <w:rsid w:val="00272D40"/>
    <w:rsid w:val="00280835"/>
    <w:rsid w:val="00293858"/>
    <w:rsid w:val="002A52E7"/>
    <w:rsid w:val="002C372A"/>
    <w:rsid w:val="00314F41"/>
    <w:rsid w:val="00323914"/>
    <w:rsid w:val="00331A16"/>
    <w:rsid w:val="00332D55"/>
    <w:rsid w:val="00392206"/>
    <w:rsid w:val="003A0C3D"/>
    <w:rsid w:val="003A50C3"/>
    <w:rsid w:val="003B4A89"/>
    <w:rsid w:val="003C144C"/>
    <w:rsid w:val="0045384E"/>
    <w:rsid w:val="004558A5"/>
    <w:rsid w:val="004672C6"/>
    <w:rsid w:val="004762CB"/>
    <w:rsid w:val="004C43A8"/>
    <w:rsid w:val="004C6F38"/>
    <w:rsid w:val="004F0DE8"/>
    <w:rsid w:val="005670B7"/>
    <w:rsid w:val="00610DA4"/>
    <w:rsid w:val="00622A5B"/>
    <w:rsid w:val="00630EE6"/>
    <w:rsid w:val="00657B52"/>
    <w:rsid w:val="006D5DC1"/>
    <w:rsid w:val="00741E1B"/>
    <w:rsid w:val="007A66D0"/>
    <w:rsid w:val="008C70D0"/>
    <w:rsid w:val="008D2841"/>
    <w:rsid w:val="008D3107"/>
    <w:rsid w:val="009511DD"/>
    <w:rsid w:val="009B0E73"/>
    <w:rsid w:val="009B6B29"/>
    <w:rsid w:val="009C1505"/>
    <w:rsid w:val="009E6FA4"/>
    <w:rsid w:val="00A4275D"/>
    <w:rsid w:val="00A958E5"/>
    <w:rsid w:val="00AC3007"/>
    <w:rsid w:val="00AE19A7"/>
    <w:rsid w:val="00B13A7D"/>
    <w:rsid w:val="00B16858"/>
    <w:rsid w:val="00BD1A22"/>
    <w:rsid w:val="00BE0956"/>
    <w:rsid w:val="00C072BC"/>
    <w:rsid w:val="00C101A8"/>
    <w:rsid w:val="00C937B6"/>
    <w:rsid w:val="00D17D80"/>
    <w:rsid w:val="00D3015C"/>
    <w:rsid w:val="00D937EA"/>
    <w:rsid w:val="00DB1829"/>
    <w:rsid w:val="00E24DBC"/>
    <w:rsid w:val="00E65BD8"/>
    <w:rsid w:val="00E86AAE"/>
    <w:rsid w:val="00E941E5"/>
    <w:rsid w:val="00ED3A4B"/>
    <w:rsid w:val="00F432C1"/>
    <w:rsid w:val="00F5226E"/>
    <w:rsid w:val="00F529F0"/>
    <w:rsid w:val="00F61C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D3D3F07"/>
  <w14:defaultImageDpi w14:val="300"/>
  <w15:docId w15:val="{C9FD9218-28AA-414A-B87E-CBDB1443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4F5"/>
    <w:pPr>
      <w:tabs>
        <w:tab w:val="left" w:pos="2835"/>
        <w:tab w:val="left" w:pos="6804"/>
      </w:tabs>
    </w:pPr>
    <w:rPr>
      <w:rFonts w:ascii="Garamond" w:eastAsia="Arial Unicode MS" w:hAnsi="Garamond" w:cs="Times New Roman"/>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2E7"/>
    <w:pPr>
      <w:tabs>
        <w:tab w:val="center" w:pos="4320"/>
        <w:tab w:val="right" w:pos="8640"/>
      </w:tabs>
    </w:pPr>
  </w:style>
  <w:style w:type="character" w:customStyle="1" w:styleId="HeaderChar">
    <w:name w:val="Header Char"/>
    <w:basedOn w:val="DefaultParagraphFont"/>
    <w:link w:val="Header"/>
    <w:uiPriority w:val="99"/>
    <w:rsid w:val="002A52E7"/>
  </w:style>
  <w:style w:type="paragraph" w:styleId="Footer">
    <w:name w:val="footer"/>
    <w:basedOn w:val="Normal"/>
    <w:link w:val="FooterChar"/>
    <w:uiPriority w:val="99"/>
    <w:unhideWhenUsed/>
    <w:rsid w:val="002A52E7"/>
    <w:pPr>
      <w:tabs>
        <w:tab w:val="center" w:pos="4320"/>
        <w:tab w:val="right" w:pos="8640"/>
      </w:tabs>
    </w:pPr>
  </w:style>
  <w:style w:type="character" w:customStyle="1" w:styleId="FooterChar">
    <w:name w:val="Footer Char"/>
    <w:basedOn w:val="DefaultParagraphFont"/>
    <w:link w:val="Footer"/>
    <w:uiPriority w:val="99"/>
    <w:rsid w:val="002A52E7"/>
  </w:style>
  <w:style w:type="paragraph" w:customStyle="1" w:styleId="Default">
    <w:name w:val="Default"/>
    <w:rsid w:val="000D00EC"/>
    <w:pPr>
      <w:widowControl w:val="0"/>
      <w:autoSpaceDE w:val="0"/>
      <w:autoSpaceDN w:val="0"/>
      <w:adjustRightInd w:val="0"/>
    </w:pPr>
    <w:rPr>
      <w:rFonts w:ascii="Times New Roman" w:hAnsi="Times New Roman" w:cs="Times New Roman"/>
      <w:color w:val="000000"/>
      <w:lang w:val="en-US"/>
    </w:rPr>
  </w:style>
  <w:style w:type="paragraph" w:styleId="BalloonText">
    <w:name w:val="Balloon Text"/>
    <w:basedOn w:val="Normal"/>
    <w:link w:val="BalloonTextChar"/>
    <w:uiPriority w:val="99"/>
    <w:semiHidden/>
    <w:unhideWhenUsed/>
    <w:rsid w:val="00E65BD8"/>
    <w:rPr>
      <w:rFonts w:ascii="Lucida Grande" w:hAnsi="Lucida Grande"/>
      <w:sz w:val="18"/>
      <w:szCs w:val="18"/>
    </w:rPr>
  </w:style>
  <w:style w:type="character" w:customStyle="1" w:styleId="BalloonTextChar">
    <w:name w:val="Balloon Text Char"/>
    <w:basedOn w:val="DefaultParagraphFont"/>
    <w:link w:val="BalloonText"/>
    <w:uiPriority w:val="99"/>
    <w:semiHidden/>
    <w:rsid w:val="00E65BD8"/>
    <w:rPr>
      <w:rFonts w:ascii="Lucida Grande" w:hAnsi="Lucida Grande"/>
      <w:sz w:val="18"/>
      <w:szCs w:val="18"/>
    </w:rPr>
  </w:style>
  <w:style w:type="character" w:styleId="PageNumber">
    <w:name w:val="page number"/>
    <w:basedOn w:val="DefaultParagraphFont"/>
    <w:uiPriority w:val="99"/>
    <w:semiHidden/>
    <w:unhideWhenUsed/>
    <w:rsid w:val="00D17D80"/>
  </w:style>
  <w:style w:type="paragraph" w:styleId="ListParagraph">
    <w:name w:val="List Paragraph"/>
    <w:basedOn w:val="Normal"/>
    <w:uiPriority w:val="34"/>
    <w:qFormat/>
    <w:rsid w:val="00ED3A4B"/>
    <w:pPr>
      <w:ind w:left="720"/>
      <w:contextualSpacing/>
    </w:pPr>
  </w:style>
  <w:style w:type="character" w:styleId="Hyperlink">
    <w:name w:val="Hyperlink"/>
    <w:basedOn w:val="DefaultParagraphFont"/>
    <w:uiPriority w:val="99"/>
    <w:unhideWhenUsed/>
    <w:rsid w:val="009C1505"/>
    <w:rPr>
      <w:color w:val="0000FF" w:themeColor="hyperlink"/>
      <w:u w:val="single"/>
    </w:rPr>
  </w:style>
  <w:style w:type="character" w:styleId="UnresolvedMention">
    <w:name w:val="Unresolved Mention"/>
    <w:basedOn w:val="DefaultParagraphFont"/>
    <w:uiPriority w:val="99"/>
    <w:semiHidden/>
    <w:unhideWhenUsed/>
    <w:rsid w:val="00BD1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yelandt.a@mandate.kbs-frb.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bs-frb.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1STANDARD\WordTemplates\Funds\Existing_templates\811140_Courtin-Bouch&#233;_FR_G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2BCE1B4C90CF4CB8EB5C915A5ECEDC" ma:contentTypeVersion="16" ma:contentTypeDescription="Create a new document." ma:contentTypeScope="" ma:versionID="d1a3c14f41ca21d20269a43546e8f531">
  <xsd:schema xmlns:xsd="http://www.w3.org/2001/XMLSchema" xmlns:xs="http://www.w3.org/2001/XMLSchema" xmlns:p="http://schemas.microsoft.com/office/2006/metadata/properties" xmlns:ns2="a1a8f9cf-fb1a-4781-9056-06c455a50c07" xmlns:ns3="be4dbe71-6922-45fc-af02-09d43ad62cad" targetNamespace="http://schemas.microsoft.com/office/2006/metadata/properties" ma:root="true" ma:fieldsID="20f01bc34298307cb5a163d7e5cfc790" ns2:_="" ns3:_="">
    <xsd:import namespace="a1a8f9cf-fb1a-4781-9056-06c455a50c07"/>
    <xsd:import namespace="be4dbe71-6922-45fc-af02-09d43ad62c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8f9cf-fb1a-4781-9056-06c455a50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bad786-fe5c-4378-b1f6-fccc1a07a0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4dbe71-6922-45fc-af02-09d43ad62c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344081-a5e6-4466-9729-f61a1556bf59}" ma:internalName="TaxCatchAll" ma:showField="CatchAllData" ma:web="be4dbe71-6922-45fc-af02-09d43ad62c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a8f9cf-fb1a-4781-9056-06c455a50c07">
      <Terms xmlns="http://schemas.microsoft.com/office/infopath/2007/PartnerControls"/>
    </lcf76f155ced4ddcb4097134ff3c332f>
    <TaxCatchAll xmlns="be4dbe71-6922-45fc-af02-09d43ad62c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8CD5-1721-43E0-9CCB-E6F673298E82}">
  <ds:schemaRefs>
    <ds:schemaRef ds:uri="http://schemas.microsoft.com/sharepoint/v3/contenttype/forms"/>
  </ds:schemaRefs>
</ds:datastoreItem>
</file>

<file path=customXml/itemProps2.xml><?xml version="1.0" encoding="utf-8"?>
<ds:datastoreItem xmlns:ds="http://schemas.openxmlformats.org/officeDocument/2006/customXml" ds:itemID="{BD81BB3F-8503-4404-8623-DDF8E0410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8f9cf-fb1a-4781-9056-06c455a50c07"/>
    <ds:schemaRef ds:uri="be4dbe71-6922-45fc-af02-09d43ad62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FCCFAE-7DED-4FCF-9D4C-6137E4D45BB7}">
  <ds:schemaRef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a1a8f9cf-fb1a-4781-9056-06c455a50c07"/>
    <ds:schemaRef ds:uri="http://www.w3.org/XML/1998/namespace"/>
    <ds:schemaRef ds:uri="http://purl.org/dc/elements/1.1/"/>
    <ds:schemaRef ds:uri="be4dbe71-6922-45fc-af02-09d43ad62cad"/>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AB153BD5-896A-4404-B167-03EED8DC4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811140_Courtin-Bouché_FR_GD</Template>
  <TotalTime>0</TotalTime>
  <Pages>3</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KBS-FRB</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Goyens Laura</dc:creator>
  <cp:lastModifiedBy>Goyens Laura</cp:lastModifiedBy>
  <cp:revision>21</cp:revision>
  <cp:lastPrinted>2013-09-10T06:45:00Z</cp:lastPrinted>
  <dcterms:created xsi:type="dcterms:W3CDTF">2020-01-14T08:06:00Z</dcterms:created>
  <dcterms:modified xsi:type="dcterms:W3CDTF">2022-08-30T13:48:00Z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0x010100582BCE1B4C90CF4CB8EB5C915A5ECEDC</vt:lpwstr>
  </property>
  <property fmtid="{D5CDD505-2E9C-101B-9397-08002B2CF9AE}" pid="3" name="Order">
    <vt:r8>410400</vt:r8>
  </property>
  <property fmtid="{D5CDD505-2E9C-101B-9397-08002B2CF9AE}" pid="4" name="MediaServiceImageTags">
    <vt:lpwstr/>
  </property>
</Properties>
</file>