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AD3E" w14:textId="77777777" w:rsidR="003F11CE" w:rsidRPr="003F11CE" w:rsidRDefault="003F11CE" w:rsidP="003F11CE">
      <w:pPr>
        <w:rPr>
          <w:rFonts w:ascii="Garamond" w:hAnsi="Garamond"/>
          <w:b/>
          <w:sz w:val="32"/>
          <w:szCs w:val="32"/>
          <w:lang w:val="fr-FR"/>
        </w:rPr>
      </w:pPr>
    </w:p>
    <w:p w14:paraId="467624ED" w14:textId="77777777" w:rsidR="003F11CE" w:rsidRPr="003F11CE" w:rsidRDefault="003F11CE" w:rsidP="003F11CE">
      <w:pPr>
        <w:rPr>
          <w:rFonts w:ascii="Garamond" w:hAnsi="Garamond"/>
          <w:b/>
          <w:sz w:val="32"/>
          <w:szCs w:val="32"/>
          <w:u w:val="single"/>
          <w:lang w:val="fr-FR"/>
        </w:rPr>
      </w:pPr>
      <w:r w:rsidRPr="003F11CE">
        <w:rPr>
          <w:rFonts w:ascii="Garamond" w:hAnsi="Garamond"/>
          <w:b/>
          <w:sz w:val="32"/>
          <w:szCs w:val="32"/>
          <w:u w:val="single"/>
          <w:lang w:val="fr-FR"/>
        </w:rPr>
        <w:t>Critères de sélection</w:t>
      </w:r>
    </w:p>
    <w:p w14:paraId="3D736640" w14:textId="77777777" w:rsidR="003F11CE" w:rsidRPr="003F11CE" w:rsidRDefault="003F11CE" w:rsidP="003F11CE">
      <w:pPr>
        <w:jc w:val="center"/>
        <w:rPr>
          <w:rFonts w:ascii="Garamond" w:hAnsi="Garamond"/>
          <w:b/>
          <w:sz w:val="36"/>
          <w:szCs w:val="36"/>
          <w:u w:val="single"/>
          <w:lang w:val="fr-FR"/>
        </w:rPr>
      </w:pPr>
    </w:p>
    <w:p w14:paraId="0F266A0A" w14:textId="77777777" w:rsidR="003F11CE" w:rsidRPr="003F11CE" w:rsidRDefault="003F11CE" w:rsidP="003F11CE">
      <w:pPr>
        <w:jc w:val="center"/>
        <w:rPr>
          <w:rFonts w:ascii="Garamond" w:hAnsi="Garamond"/>
          <w:b/>
          <w:sz w:val="36"/>
          <w:szCs w:val="36"/>
          <w:u w:val="single"/>
          <w:lang w:val="fr-FR"/>
        </w:rPr>
      </w:pPr>
    </w:p>
    <w:p w14:paraId="0B49AE96" w14:textId="77777777" w:rsidR="00CF5D58" w:rsidRDefault="003F11CE" w:rsidP="00CF5D5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3C5A26">
        <w:rPr>
          <w:rFonts w:eastAsia="Times New Roman"/>
          <w:lang w:val="fr-FR" w:eastAsia="nl-NL"/>
        </w:rPr>
        <w:t xml:space="preserve">Pour être </w:t>
      </w:r>
      <w:r w:rsidRPr="003C5A26">
        <w:rPr>
          <w:rFonts w:eastAsia="Times New Roman"/>
          <w:b/>
          <w:bCs/>
          <w:lang w:val="fr-FR" w:eastAsia="nl-NL"/>
        </w:rPr>
        <w:t>recevable</w:t>
      </w:r>
      <w:r w:rsidRPr="003C5A26">
        <w:rPr>
          <w:rFonts w:eastAsia="Times New Roman"/>
          <w:lang w:val="fr-FR" w:eastAsia="nl-NL"/>
        </w:rPr>
        <w:t xml:space="preserve"> le projet doit répondre à l’objet de l’appel tel que décrit sur ce site et ne pas être de nature commerciale. </w:t>
      </w:r>
      <w:r w:rsidR="00CF5D58" w:rsidRPr="009B6217">
        <w:rPr>
          <w:rFonts w:ascii="Times New Roman" w:eastAsia="Times New Roman" w:hAnsi="Times New Roman" w:cs="Times New Roman"/>
          <w:lang w:val="fr-FR"/>
        </w:rPr>
        <w:t xml:space="preserve">Tous les projets doivent se situer dans un pays où Solvay est actif </w:t>
      </w:r>
      <w:hyperlink r:id="rId11" w:history="1">
        <w:r w:rsidR="00CF5D58" w:rsidRPr="002B5FD4">
          <w:rPr>
            <w:rStyle w:val="Hyperlink"/>
            <w:lang w:val="fr-BE"/>
          </w:rPr>
          <w:t>( https://www.solvay.com/en/solvay-around-the-world</w:t>
        </w:r>
      </w:hyperlink>
      <w:r w:rsidR="00CF5D58" w:rsidRPr="009B6217">
        <w:rPr>
          <w:rFonts w:ascii="Times New Roman" w:eastAsia="Times New Roman" w:hAnsi="Times New Roman" w:cs="Times New Roman"/>
          <w:lang w:val="fr-FR"/>
        </w:rPr>
        <w:t>).</w:t>
      </w:r>
      <w:r w:rsidR="00CF5D58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6A68A612" w14:textId="77777777" w:rsidR="003F11CE" w:rsidRPr="003C5A26" w:rsidRDefault="003F11CE" w:rsidP="003F11CE">
      <w:pPr>
        <w:rPr>
          <w:rFonts w:eastAsia="Times New Roman"/>
          <w:lang w:val="fr-FR" w:eastAsia="nl-NL"/>
        </w:rPr>
      </w:pPr>
      <w:r w:rsidRPr="003C5A26">
        <w:rPr>
          <w:rFonts w:eastAsia="Times New Roman"/>
          <w:lang w:val="fr-FR" w:eastAsia="nl-NL"/>
        </w:rPr>
        <w:t xml:space="preserve">Dans la </w:t>
      </w:r>
      <w:r w:rsidRPr="003C5A26">
        <w:rPr>
          <w:rFonts w:eastAsia="Times New Roman"/>
          <w:b/>
          <w:lang w:val="fr-FR" w:eastAsia="nl-NL"/>
        </w:rPr>
        <w:t>sélection</w:t>
      </w:r>
      <w:r w:rsidRPr="003C5A26">
        <w:rPr>
          <w:rFonts w:eastAsia="Times New Roman"/>
          <w:lang w:val="fr-FR" w:eastAsia="nl-NL"/>
        </w:rPr>
        <w:t xml:space="preserve">, le jury sera attentif aux critères suivants : </w:t>
      </w:r>
    </w:p>
    <w:p w14:paraId="4BB7EAC9" w14:textId="77777777" w:rsidR="00703A69" w:rsidRPr="00C77355" w:rsidRDefault="00703A69" w:rsidP="00703A69">
      <w:pPr>
        <w:pStyle w:val="ListParagraph"/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</w:p>
    <w:p w14:paraId="14915CBA" w14:textId="5E572588" w:rsidR="0020374C" w:rsidRDefault="00703A69" w:rsidP="00703A69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 xml:space="preserve">l’impact potentiel </w:t>
      </w:r>
      <w:r w:rsidR="005870B4">
        <w:rPr>
          <w:rFonts w:ascii="Cambria" w:eastAsia="Times New Roman" w:hAnsi="Cambria"/>
          <w:lang w:val="fr-FR"/>
        </w:rPr>
        <w:t>du projet</w:t>
      </w:r>
      <w:r w:rsidR="006727C7">
        <w:rPr>
          <w:rFonts w:ascii="Cambria" w:eastAsia="Times New Roman" w:hAnsi="Cambria"/>
          <w:lang w:val="fr-FR"/>
        </w:rPr>
        <w:t>. A cet égard, le Comité de sélection sera attentif</w:t>
      </w:r>
      <w:r w:rsidR="00BC2E3B">
        <w:rPr>
          <w:rFonts w:ascii="Cambria" w:eastAsia="Times New Roman" w:hAnsi="Cambria"/>
          <w:lang w:val="fr-FR"/>
        </w:rPr>
        <w:t xml:space="preserve"> au nombre de personnes touché par le projet</w:t>
      </w:r>
      <w:r w:rsidRPr="00C77355">
        <w:rPr>
          <w:rFonts w:ascii="Cambria" w:eastAsia="Times New Roman" w:hAnsi="Cambria"/>
          <w:lang w:val="fr-FR"/>
        </w:rPr>
        <w:t xml:space="preserve"> </w:t>
      </w:r>
    </w:p>
    <w:p w14:paraId="7C173957" w14:textId="77777777" w:rsidR="008915C1" w:rsidRDefault="008915C1" w:rsidP="001B5407">
      <w:p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</w:p>
    <w:p w14:paraId="45068604" w14:textId="2F67BDA8" w:rsidR="001B5407" w:rsidRPr="001B5407" w:rsidRDefault="001B5407" w:rsidP="001B5407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1B5407">
        <w:rPr>
          <w:rFonts w:ascii="Cambria" w:eastAsia="Times New Roman" w:hAnsi="Cambria"/>
          <w:lang w:val="fr-FR"/>
        </w:rPr>
        <w:t xml:space="preserve">la communication des </w:t>
      </w:r>
      <w:proofErr w:type="spellStart"/>
      <w:r w:rsidRPr="001B5407">
        <w:rPr>
          <w:rFonts w:ascii="Cambria" w:eastAsia="Times New Roman" w:hAnsi="Cambria"/>
          <w:lang w:val="fr-FR"/>
        </w:rPr>
        <w:t>KPI’s</w:t>
      </w:r>
      <w:proofErr w:type="spellEnd"/>
      <w:r w:rsidRPr="001B5407">
        <w:rPr>
          <w:rFonts w:ascii="Cambria" w:eastAsia="Times New Roman" w:hAnsi="Cambria"/>
          <w:lang w:val="fr-FR"/>
        </w:rPr>
        <w:t xml:space="preserve"> demandés dans le formulaire (âge des bénéficiaires et leur nombre) </w:t>
      </w:r>
    </w:p>
    <w:p w14:paraId="1DD890ED" w14:textId="77777777" w:rsidR="0020374C" w:rsidRDefault="0020374C" w:rsidP="0020374C">
      <w:pPr>
        <w:pStyle w:val="ListParagraph"/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</w:p>
    <w:p w14:paraId="69B71096" w14:textId="0E57657A" w:rsidR="00703A69" w:rsidRPr="00C77355" w:rsidRDefault="00703A69" w:rsidP="00703A69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 xml:space="preserve">le caractère novateur </w:t>
      </w:r>
      <w:r w:rsidR="005870B4">
        <w:rPr>
          <w:rFonts w:ascii="Cambria" w:eastAsia="Times New Roman" w:hAnsi="Cambria"/>
          <w:lang w:val="fr-FR"/>
        </w:rPr>
        <w:t xml:space="preserve">et original </w:t>
      </w:r>
      <w:r w:rsidRPr="00C77355">
        <w:rPr>
          <w:rFonts w:ascii="Cambria" w:eastAsia="Times New Roman" w:hAnsi="Cambria"/>
          <w:lang w:val="fr-FR"/>
        </w:rPr>
        <w:t>du projet</w:t>
      </w:r>
    </w:p>
    <w:p w14:paraId="2F043617" w14:textId="77777777" w:rsidR="00703A69" w:rsidRPr="00C77355" w:rsidRDefault="00703A69" w:rsidP="00703A69">
      <w:pPr>
        <w:tabs>
          <w:tab w:val="left" w:pos="720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</w:p>
    <w:p w14:paraId="4F9BE3E6" w14:textId="77777777" w:rsidR="00703A69" w:rsidRPr="00C77355" w:rsidRDefault="00703A69" w:rsidP="00703A69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 xml:space="preserve">le projet doit être clair, concret et réaliste. </w:t>
      </w:r>
    </w:p>
    <w:p w14:paraId="2A82DCB3" w14:textId="77777777" w:rsidR="00703A69" w:rsidRPr="00C77355" w:rsidRDefault="00703A69" w:rsidP="00703A69">
      <w:pPr>
        <w:pStyle w:val="ListParagraph"/>
        <w:rPr>
          <w:rFonts w:ascii="Cambria" w:eastAsia="Times New Roman" w:hAnsi="Cambria"/>
          <w:lang w:val="fr-FR"/>
        </w:rPr>
      </w:pPr>
    </w:p>
    <w:p w14:paraId="79599950" w14:textId="77777777" w:rsidR="00703A69" w:rsidRPr="00C77355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Il doit pouvoir être mis en œuvre avec le financement et le calendrier annoncés.</w:t>
      </w:r>
    </w:p>
    <w:p w14:paraId="7D5B8D8A" w14:textId="77777777" w:rsidR="00703A69" w:rsidRPr="00C77355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Le contenu du résumé doit être précis et le candidat doit clairement annoncer à quelles dépenses le soutien du Fonds sera affecté.</w:t>
      </w:r>
    </w:p>
    <w:p w14:paraId="3C51F486" w14:textId="77777777" w:rsidR="00703A69" w:rsidRPr="00C77355" w:rsidRDefault="00703A69" w:rsidP="00703A69">
      <w:pPr>
        <w:pStyle w:val="ListParagraph"/>
        <w:rPr>
          <w:rFonts w:ascii="Cambria" w:eastAsia="Times New Roman" w:hAnsi="Cambria"/>
          <w:lang w:val="fr-FR"/>
        </w:rPr>
      </w:pPr>
    </w:p>
    <w:p w14:paraId="2F1E893B" w14:textId="77777777" w:rsidR="00703A69" w:rsidRPr="00C77355" w:rsidRDefault="00703A69" w:rsidP="00703A69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 xml:space="preserve">le financement par le Fonds </w:t>
      </w:r>
    </w:p>
    <w:p w14:paraId="41835A06" w14:textId="77777777" w:rsidR="00703A69" w:rsidRPr="00C77355" w:rsidRDefault="00703A69" w:rsidP="00703A69">
      <w:pPr>
        <w:pStyle w:val="ListParagraph"/>
        <w:rPr>
          <w:rFonts w:ascii="Cambria" w:eastAsia="Times New Roman" w:hAnsi="Cambria"/>
          <w:lang w:val="fr-FR"/>
        </w:rPr>
      </w:pPr>
    </w:p>
    <w:p w14:paraId="67217DDB" w14:textId="77777777" w:rsidR="00703A69" w:rsidRPr="00C77355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proofErr w:type="spellStart"/>
      <w:r w:rsidRPr="00C77355">
        <w:rPr>
          <w:rFonts w:ascii="Cambria" w:eastAsia="Times New Roman" w:hAnsi="Cambria"/>
          <w:lang w:val="fr-FR"/>
        </w:rPr>
        <w:t>peut être</w:t>
      </w:r>
      <w:proofErr w:type="spellEnd"/>
      <w:r w:rsidRPr="00C77355">
        <w:rPr>
          <w:rFonts w:ascii="Cambria" w:eastAsia="Times New Roman" w:hAnsi="Cambria"/>
          <w:lang w:val="fr-FR"/>
        </w:rPr>
        <w:t xml:space="preserve"> complémentaire, mais ne peut pas se substituer à un financement public</w:t>
      </w:r>
    </w:p>
    <w:p w14:paraId="0AE6270F" w14:textId="07610A82" w:rsidR="00703A69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couvre ce qui est nécessaire pour la mise en œuvre du projet, pas les frais de sponsoring liés au marketing et la publicité, ni les frais de logistique.</w:t>
      </w:r>
    </w:p>
    <w:p w14:paraId="30DCD43A" w14:textId="126E9782" w:rsidR="00E400B1" w:rsidRPr="00C77355" w:rsidRDefault="00E400B1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4B442B">
        <w:rPr>
          <w:rFonts w:ascii="Cambria" w:eastAsia="Times New Roman" w:hAnsi="Cambria"/>
          <w:lang w:val="fr-FR"/>
        </w:rPr>
        <w:t xml:space="preserve">Doit être déterminant pour la réussite du projet. Le </w:t>
      </w:r>
      <w:r w:rsidR="000E5FE5">
        <w:rPr>
          <w:rFonts w:ascii="Cambria" w:eastAsia="Times New Roman" w:hAnsi="Cambria"/>
          <w:lang w:val="fr-FR"/>
        </w:rPr>
        <w:t>jury</w:t>
      </w:r>
      <w:r w:rsidRPr="004B442B">
        <w:rPr>
          <w:rFonts w:ascii="Cambria" w:eastAsia="Times New Roman" w:hAnsi="Cambria"/>
          <w:lang w:val="fr-FR"/>
        </w:rPr>
        <w:t xml:space="preserve"> s</w:t>
      </w:r>
      <w:r w:rsidR="00286F2D">
        <w:rPr>
          <w:rFonts w:ascii="Cambria" w:eastAsia="Times New Roman" w:hAnsi="Cambria"/>
          <w:lang w:val="fr-FR"/>
        </w:rPr>
        <w:t>électionnera</w:t>
      </w:r>
      <w:r w:rsidRPr="004B442B">
        <w:rPr>
          <w:rFonts w:ascii="Cambria" w:eastAsia="Times New Roman" w:hAnsi="Cambria"/>
          <w:lang w:val="fr-FR"/>
        </w:rPr>
        <w:t xml:space="preserve"> les projets pour lesquels </w:t>
      </w:r>
      <w:r w:rsidR="000E5FE5">
        <w:rPr>
          <w:rFonts w:ascii="Cambria" w:eastAsia="Times New Roman" w:hAnsi="Cambria"/>
          <w:lang w:val="fr-FR"/>
        </w:rPr>
        <w:t>l</w:t>
      </w:r>
      <w:r w:rsidRPr="004B442B">
        <w:rPr>
          <w:rFonts w:ascii="Cambria" w:eastAsia="Times New Roman" w:hAnsi="Cambria"/>
          <w:lang w:val="fr-FR"/>
        </w:rPr>
        <w:t xml:space="preserve">e soutien </w:t>
      </w:r>
      <w:r w:rsidR="000E5FE5">
        <w:rPr>
          <w:rFonts w:ascii="Cambria" w:eastAsia="Times New Roman" w:hAnsi="Cambria"/>
          <w:lang w:val="fr-FR"/>
        </w:rPr>
        <w:t xml:space="preserve">octroyé par le Fonds </w:t>
      </w:r>
      <w:r w:rsidRPr="004B442B">
        <w:rPr>
          <w:rFonts w:ascii="Cambria" w:eastAsia="Times New Roman" w:hAnsi="Cambria"/>
          <w:lang w:val="fr-FR"/>
        </w:rPr>
        <w:t>fait une réelle différence pour l</w:t>
      </w:r>
      <w:r w:rsidR="00960D19">
        <w:rPr>
          <w:rFonts w:ascii="Cambria" w:eastAsia="Times New Roman" w:hAnsi="Cambria"/>
          <w:lang w:val="fr-FR"/>
        </w:rPr>
        <w:t>’organisation</w:t>
      </w:r>
      <w:r w:rsidRPr="004B442B">
        <w:rPr>
          <w:rFonts w:ascii="Cambria" w:eastAsia="Times New Roman" w:hAnsi="Cambria"/>
          <w:lang w:val="fr-FR"/>
        </w:rPr>
        <w:t xml:space="preserve"> bénéficiaire.</w:t>
      </w:r>
    </w:p>
    <w:p w14:paraId="3A751E86" w14:textId="77777777" w:rsidR="0067181E" w:rsidRDefault="0067181E" w:rsidP="0067181E">
      <w:pPr>
        <w:pStyle w:val="ListParagraph"/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fr-FR"/>
        </w:rPr>
      </w:pPr>
    </w:p>
    <w:p w14:paraId="3A20DDBC" w14:textId="77777777" w:rsidR="003F11CE" w:rsidRPr="003F11CE" w:rsidRDefault="003F11CE" w:rsidP="003F11CE">
      <w:pPr>
        <w:rPr>
          <w:rFonts w:ascii="Garamond" w:hAnsi="Garamond"/>
          <w:lang w:val="fr-FR"/>
        </w:rPr>
      </w:pPr>
    </w:p>
    <w:p w14:paraId="19E75415" w14:textId="0C675A7A" w:rsidR="003F11CE" w:rsidRPr="003C5A26" w:rsidRDefault="003F11CE" w:rsidP="003F11CE">
      <w:pPr>
        <w:rPr>
          <w:lang w:val="fr-FR"/>
        </w:rPr>
      </w:pPr>
      <w:r w:rsidRPr="003C5A26">
        <w:rPr>
          <w:lang w:val="fr-FR"/>
        </w:rPr>
        <w:t xml:space="preserve">Veillez à </w:t>
      </w:r>
      <w:r w:rsidRPr="003C5A26">
        <w:rPr>
          <w:b/>
          <w:lang w:val="fr-FR"/>
        </w:rPr>
        <w:t>rendre compte de ces éléments dans votre dossier de candidature</w:t>
      </w:r>
      <w:r w:rsidRPr="003C5A26">
        <w:rPr>
          <w:lang w:val="fr-FR"/>
        </w:rPr>
        <w:t xml:space="preserve"> qui est le seul outil dont dispose le jury pour évaluer.</w:t>
      </w:r>
    </w:p>
    <w:p w14:paraId="5A917ADA" w14:textId="77777777" w:rsidR="003F11CE" w:rsidRPr="003C5A26" w:rsidRDefault="003F11CE" w:rsidP="003F11CE">
      <w:pPr>
        <w:rPr>
          <w:lang w:val="fr-FR"/>
        </w:rPr>
      </w:pPr>
    </w:p>
    <w:p w14:paraId="1A22D324" w14:textId="77777777" w:rsidR="008D2841" w:rsidRPr="003F11CE" w:rsidRDefault="008D2841" w:rsidP="003F11CE">
      <w:pPr>
        <w:rPr>
          <w:rFonts w:ascii="Garamond" w:hAnsi="Garamond"/>
          <w:lang w:val="fr-FR"/>
        </w:rPr>
      </w:pPr>
    </w:p>
    <w:sectPr w:rsidR="008D2841" w:rsidRPr="003F11CE" w:rsidSect="009511DD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7C9D" w14:textId="77777777" w:rsidR="00CC7A84" w:rsidRDefault="00CC7A84" w:rsidP="002A52E7">
      <w:r>
        <w:separator/>
      </w:r>
    </w:p>
  </w:endnote>
  <w:endnote w:type="continuationSeparator" w:id="0">
    <w:p w14:paraId="4C8A9AE8" w14:textId="77777777" w:rsidR="00CC7A84" w:rsidRDefault="00CC7A84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E80B" w14:textId="77777777" w:rsidR="00941875" w:rsidRDefault="00941875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97A357" wp14:editId="7C62266E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E8B615" w14:textId="77777777" w:rsidR="00941875" w:rsidRDefault="00941875" w:rsidP="00E24DBC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16E678B" wp14:editId="43870601">
                                <wp:extent cx="4319016" cy="71932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BS_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7A3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" filled="f" stroked="f">
              <v:textbox style="mso-fit-shape-to-text:t">
                <w:txbxContent>
                  <w:p w14:paraId="1DE8B615" w14:textId="77777777" w:rsidR="00941875" w:rsidRDefault="00941875" w:rsidP="00E24DBC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16E678B" wp14:editId="43870601">
                          <wp:extent cx="4319016" cy="71932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BS_F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BBB3" w14:textId="77777777" w:rsidR="00CC7A84" w:rsidRDefault="00CC7A84" w:rsidP="002A52E7">
      <w:r>
        <w:separator/>
      </w:r>
    </w:p>
  </w:footnote>
  <w:footnote w:type="continuationSeparator" w:id="0">
    <w:p w14:paraId="2C8CE1B3" w14:textId="77777777" w:rsidR="00CC7A84" w:rsidRDefault="00CC7A84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236C" w14:textId="77777777" w:rsidR="00941875" w:rsidRDefault="00941875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8062BB" wp14:editId="7258829D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94464" w14:textId="77777777" w:rsidR="00941875" w:rsidRDefault="00941875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D71A909" w14:textId="77777777" w:rsidR="00941875" w:rsidRPr="00314F41" w:rsidRDefault="00941875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BE0013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Ernest Solvay</w:t>
                          </w:r>
                        </w:p>
                        <w:p w14:paraId="1C6EB003" w14:textId="77777777" w:rsidR="00941875" w:rsidRPr="00314F41" w:rsidRDefault="00941875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D633296" w14:textId="77777777" w:rsidR="00941875" w:rsidRPr="00314F41" w:rsidRDefault="00941875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419899FB" w14:textId="77777777" w:rsidR="00941875" w:rsidRPr="00314F41" w:rsidRDefault="00941875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165804D5" w14:textId="77777777" w:rsidR="00941875" w:rsidRPr="00314F41" w:rsidRDefault="00941875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062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5C694464" w14:textId="77777777" w:rsidR="00941875" w:rsidRDefault="00941875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4D71A909" w14:textId="77777777" w:rsidR="00941875" w:rsidRPr="00314F41" w:rsidRDefault="00941875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BE0013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Ernest Solvay</w:t>
                    </w:r>
                  </w:p>
                  <w:p w14:paraId="1C6EB003" w14:textId="77777777" w:rsidR="00941875" w:rsidRPr="00314F41" w:rsidRDefault="00941875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5D633296" w14:textId="77777777" w:rsidR="00941875" w:rsidRPr="00314F41" w:rsidRDefault="00941875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419899FB" w14:textId="77777777" w:rsidR="00941875" w:rsidRPr="00314F41" w:rsidRDefault="00941875" w:rsidP="00F5226E">
                    <w:pPr>
                      <w:rPr>
                        <w:lang w:val="fr-BE"/>
                      </w:rPr>
                    </w:pPr>
                  </w:p>
                  <w:p w14:paraId="165804D5" w14:textId="77777777" w:rsidR="00941875" w:rsidRPr="00314F41" w:rsidRDefault="00941875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79800455">
    <w:abstractNumId w:val="0"/>
  </w:num>
  <w:num w:numId="2" w16cid:durableId="197085676">
    <w:abstractNumId w:val="1"/>
  </w:num>
  <w:num w:numId="3" w16cid:durableId="834303719">
    <w:abstractNumId w:val="2"/>
  </w:num>
  <w:num w:numId="4" w16cid:durableId="1409037734">
    <w:abstractNumId w:val="3"/>
  </w:num>
  <w:num w:numId="5" w16cid:durableId="1578518192">
    <w:abstractNumId w:val="7"/>
  </w:num>
  <w:num w:numId="6" w16cid:durableId="560332980">
    <w:abstractNumId w:val="6"/>
  </w:num>
  <w:num w:numId="7" w16cid:durableId="432434671">
    <w:abstractNumId w:val="5"/>
  </w:num>
  <w:num w:numId="8" w16cid:durableId="275909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13"/>
    <w:rsid w:val="00020F01"/>
    <w:rsid w:val="00033D71"/>
    <w:rsid w:val="00052DB8"/>
    <w:rsid w:val="00087BEB"/>
    <w:rsid w:val="000C5A97"/>
    <w:rsid w:val="000D00EC"/>
    <w:rsid w:val="000E5FE5"/>
    <w:rsid w:val="00122878"/>
    <w:rsid w:val="00162A63"/>
    <w:rsid w:val="00171CC9"/>
    <w:rsid w:val="001B5407"/>
    <w:rsid w:val="001C6658"/>
    <w:rsid w:val="001F652F"/>
    <w:rsid w:val="0020374C"/>
    <w:rsid w:val="00206EC5"/>
    <w:rsid w:val="00272D40"/>
    <w:rsid w:val="00286F2D"/>
    <w:rsid w:val="00293858"/>
    <w:rsid w:val="002A52E7"/>
    <w:rsid w:val="002C372A"/>
    <w:rsid w:val="00314F41"/>
    <w:rsid w:val="00323914"/>
    <w:rsid w:val="00331A16"/>
    <w:rsid w:val="00392206"/>
    <w:rsid w:val="003A0C3D"/>
    <w:rsid w:val="003C5A26"/>
    <w:rsid w:val="003F11CE"/>
    <w:rsid w:val="0042433D"/>
    <w:rsid w:val="00433571"/>
    <w:rsid w:val="004558A5"/>
    <w:rsid w:val="004672C6"/>
    <w:rsid w:val="004B442B"/>
    <w:rsid w:val="004C6F38"/>
    <w:rsid w:val="004E2588"/>
    <w:rsid w:val="004F0DE8"/>
    <w:rsid w:val="005870B4"/>
    <w:rsid w:val="005A71D7"/>
    <w:rsid w:val="00610DA4"/>
    <w:rsid w:val="006250C8"/>
    <w:rsid w:val="00630EE6"/>
    <w:rsid w:val="0067181E"/>
    <w:rsid w:val="006727C7"/>
    <w:rsid w:val="006A66CC"/>
    <w:rsid w:val="00703A69"/>
    <w:rsid w:val="00741E1B"/>
    <w:rsid w:val="0079125E"/>
    <w:rsid w:val="007B09EF"/>
    <w:rsid w:val="007E78B0"/>
    <w:rsid w:val="008915C1"/>
    <w:rsid w:val="00897646"/>
    <w:rsid w:val="008A08F8"/>
    <w:rsid w:val="008C70D0"/>
    <w:rsid w:val="008D2841"/>
    <w:rsid w:val="00941875"/>
    <w:rsid w:val="009511DD"/>
    <w:rsid w:val="00960D19"/>
    <w:rsid w:val="00995066"/>
    <w:rsid w:val="009B0E73"/>
    <w:rsid w:val="009C1505"/>
    <w:rsid w:val="00A4275D"/>
    <w:rsid w:val="00A61732"/>
    <w:rsid w:val="00A958E5"/>
    <w:rsid w:val="00AC3007"/>
    <w:rsid w:val="00AE19A7"/>
    <w:rsid w:val="00B832C2"/>
    <w:rsid w:val="00BC2E3B"/>
    <w:rsid w:val="00BE0013"/>
    <w:rsid w:val="00C072BC"/>
    <w:rsid w:val="00C101A8"/>
    <w:rsid w:val="00CC7A84"/>
    <w:rsid w:val="00CF5D58"/>
    <w:rsid w:val="00D17D80"/>
    <w:rsid w:val="00D3015C"/>
    <w:rsid w:val="00D77831"/>
    <w:rsid w:val="00D937EA"/>
    <w:rsid w:val="00DD0ADE"/>
    <w:rsid w:val="00DE30AE"/>
    <w:rsid w:val="00E24DBC"/>
    <w:rsid w:val="00E400B1"/>
    <w:rsid w:val="00E65BD8"/>
    <w:rsid w:val="00E82FF5"/>
    <w:rsid w:val="00E86AAE"/>
    <w:rsid w:val="00E941E5"/>
    <w:rsid w:val="00EA5750"/>
    <w:rsid w:val="00ED3A4B"/>
    <w:rsid w:val="00F5226E"/>
    <w:rsid w:val="00F529F0"/>
    <w:rsid w:val="00F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ACF379C"/>
  <w15:docId w15:val="{0A8C0DDC-91FE-49FE-8367-2E45B7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../2021/Appel_automne/(%20https:/www.solvay.com/en/solvay-around-the-worl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632a7393-ac81-4a74-9c74-5181ce118d10">false</done>
    <lcf76f155ced4ddcb4097134ff3c332f xmlns="632a7393-ac81-4a74-9c74-5181ce118d10">
      <Terms xmlns="http://schemas.microsoft.com/office/infopath/2007/PartnerControls"/>
    </lcf76f155ced4ddcb4097134ff3c332f>
    <TaxCatchAll xmlns="9468ba64-ba43-41f6-a838-ccb3b0cfbbc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D5CFCD00CA429D8E92BB7208647C" ma:contentTypeVersion="17" ma:contentTypeDescription="Create a new document." ma:contentTypeScope="" ma:versionID="9e05d891135570265bbcfb64bac9d133">
  <xsd:schema xmlns:xsd="http://www.w3.org/2001/XMLSchema" xmlns:xs="http://www.w3.org/2001/XMLSchema" xmlns:p="http://schemas.microsoft.com/office/2006/metadata/properties" xmlns:ns2="632a7393-ac81-4a74-9c74-5181ce118d10" xmlns:ns3="9468ba64-ba43-41f6-a838-ccb3b0cfbbc7" targetNamespace="http://schemas.microsoft.com/office/2006/metadata/properties" ma:root="true" ma:fieldsID="fb7330a8c378362fe183d5f07b1bfce0" ns2:_="" ns3:_="">
    <xsd:import namespace="632a7393-ac81-4a74-9c74-5181ce118d10"/>
    <xsd:import namespace="9468ba64-ba43-41f6-a838-ccb3b0cfb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on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7393-ac81-4a74-9c74-5181ce11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one" ma:index="21" nillable="true" ma:displayName="done" ma:default="0" ma:format="Dropdown" ma:internalName="done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a64-ba43-41f6-a838-ccb3b0cfb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f095247-900f-4eec-84c4-0352a34d32eb}" ma:internalName="TaxCatchAll" ma:showField="CatchAllData" ma:web="9468ba64-ba43-41f6-a838-ccb3b0cfb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9E8EB-9D01-44E7-8210-A4634C3A6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5BFCB-6F52-49FF-AC74-4D52CF63BA2E}">
  <ds:schemaRefs>
    <ds:schemaRef ds:uri="http://schemas.microsoft.com/office/2006/metadata/properties"/>
    <ds:schemaRef ds:uri="http://schemas.microsoft.com/office/infopath/2007/PartnerControls"/>
    <ds:schemaRef ds:uri="632a7393-ac81-4a74-9c74-5181ce118d10"/>
    <ds:schemaRef ds:uri="9468ba64-ba43-41f6-a838-ccb3b0cfbbc7"/>
  </ds:schemaRefs>
</ds:datastoreItem>
</file>

<file path=customXml/itemProps3.xml><?xml version="1.0" encoding="utf-8"?>
<ds:datastoreItem xmlns:ds="http://schemas.openxmlformats.org/officeDocument/2006/customXml" ds:itemID="{E6D5B958-3453-4DDD-A2C0-25104610FC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5DCC40-5728-46F5-A800-BFE6839E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7393-ac81-4a74-9c74-5181ce118d10"/>
    <ds:schemaRef ds:uri="9468ba64-ba43-41f6-a838-ccb3b0cf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 Stéphanie</dc:creator>
  <cp:lastModifiedBy>VAN HOUTTE Patricia</cp:lastModifiedBy>
  <cp:revision>17</cp:revision>
  <cp:lastPrinted>2022-05-18T12:12:00Z</cp:lastPrinted>
  <dcterms:created xsi:type="dcterms:W3CDTF">2021-05-25T09:15:00Z</dcterms:created>
  <dcterms:modified xsi:type="dcterms:W3CDTF">2022-12-15T09:21:00Z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0x010100A14DD5CFCD00CA429D8E92BB7208647C</vt:lpwstr>
  </property>
  <property fmtid="{D5CDD505-2E9C-101B-9397-08002B2CF9AE}" pid="3" name="MediaServiceImageTags">
    <vt:lpwstr/>
  </property>
</Properties>
</file>